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DF1" w:rsidRDefault="00255DF1" w:rsidP="00255DF1">
      <w:pPr>
        <w:pStyle w:val="1"/>
        <w:shd w:val="clear" w:color="auto" w:fill="FFFFFF"/>
        <w:spacing w:before="0" w:after="225" w:line="420" w:lineRule="atLeast"/>
        <w:textAlignment w:val="baseline"/>
        <w:rPr>
          <w:rFonts w:ascii="Trebuchet MS" w:hAnsi="Trebuchet MS"/>
          <w:color w:val="111111"/>
          <w:spacing w:val="-8"/>
          <w:sz w:val="42"/>
          <w:szCs w:val="42"/>
        </w:rPr>
      </w:pPr>
      <w:r>
        <w:rPr>
          <w:rFonts w:ascii="Trebuchet MS" w:hAnsi="Trebuchet MS"/>
          <w:color w:val="111111"/>
          <w:spacing w:val="-8"/>
          <w:sz w:val="42"/>
          <w:szCs w:val="42"/>
        </w:rPr>
        <w:t>Инструкция по</w:t>
      </w:r>
      <w:bookmarkStart w:id="0" w:name="_GoBack"/>
      <w:bookmarkEnd w:id="0"/>
      <w:r>
        <w:rPr>
          <w:rFonts w:ascii="Trebuchet MS" w:hAnsi="Trebuchet MS"/>
          <w:color w:val="111111"/>
          <w:spacing w:val="-8"/>
          <w:sz w:val="42"/>
          <w:szCs w:val="42"/>
        </w:rPr>
        <w:t xml:space="preserve"> настройке </w:t>
      </w:r>
      <w:proofErr w:type="spellStart"/>
      <w:r>
        <w:rPr>
          <w:rFonts w:ascii="Trebuchet MS" w:hAnsi="Trebuchet MS"/>
          <w:color w:val="111111"/>
          <w:spacing w:val="-8"/>
          <w:sz w:val="42"/>
          <w:szCs w:val="42"/>
        </w:rPr>
        <w:t>Smart</w:t>
      </w:r>
      <w:proofErr w:type="spellEnd"/>
      <w:r>
        <w:rPr>
          <w:rFonts w:ascii="Trebuchet MS" w:hAnsi="Trebuchet MS"/>
          <w:color w:val="111111"/>
          <w:spacing w:val="-8"/>
          <w:sz w:val="42"/>
          <w:szCs w:val="42"/>
        </w:rPr>
        <w:t xml:space="preserve"> </w:t>
      </w:r>
      <w:proofErr w:type="spellStart"/>
      <w:r>
        <w:rPr>
          <w:rFonts w:ascii="Trebuchet MS" w:hAnsi="Trebuchet MS"/>
          <w:color w:val="111111"/>
          <w:spacing w:val="-8"/>
          <w:sz w:val="42"/>
          <w:szCs w:val="42"/>
        </w:rPr>
        <w:t>Baby</w:t>
      </w:r>
      <w:proofErr w:type="spellEnd"/>
      <w:r>
        <w:rPr>
          <w:rFonts w:ascii="Trebuchet MS" w:hAnsi="Trebuchet MS"/>
          <w:color w:val="111111"/>
          <w:spacing w:val="-8"/>
          <w:sz w:val="42"/>
          <w:szCs w:val="42"/>
        </w:rPr>
        <w:t xml:space="preserve"> </w:t>
      </w:r>
      <w:proofErr w:type="spellStart"/>
      <w:r>
        <w:rPr>
          <w:rFonts w:ascii="Trebuchet MS" w:hAnsi="Trebuchet MS"/>
          <w:color w:val="111111"/>
          <w:spacing w:val="-8"/>
          <w:sz w:val="42"/>
          <w:szCs w:val="42"/>
        </w:rPr>
        <w:t>Watch</w:t>
      </w:r>
      <w:proofErr w:type="spellEnd"/>
      <w:r>
        <w:rPr>
          <w:rFonts w:ascii="Trebuchet MS" w:hAnsi="Trebuchet MS"/>
          <w:color w:val="111111"/>
          <w:spacing w:val="-8"/>
          <w:sz w:val="42"/>
          <w:szCs w:val="42"/>
        </w:rPr>
        <w:t xml:space="preserve"> в приложении </w:t>
      </w:r>
      <w:proofErr w:type="spellStart"/>
      <w:r>
        <w:rPr>
          <w:rFonts w:ascii="Trebuchet MS" w:hAnsi="Trebuchet MS"/>
          <w:color w:val="111111"/>
          <w:spacing w:val="-8"/>
          <w:sz w:val="42"/>
          <w:szCs w:val="42"/>
        </w:rPr>
        <w:t>SeTracker</w:t>
      </w:r>
      <w:proofErr w:type="spellEnd"/>
      <w:r>
        <w:rPr>
          <w:rFonts w:ascii="Trebuchet MS" w:hAnsi="Trebuchet MS"/>
          <w:color w:val="111111"/>
          <w:spacing w:val="-8"/>
          <w:sz w:val="42"/>
          <w:szCs w:val="42"/>
        </w:rPr>
        <w:t xml:space="preserve"> 2</w:t>
      </w:r>
    </w:p>
    <w:p w:rsidR="00255DF1" w:rsidRDefault="00255DF1" w:rsidP="00255DF1">
      <w:pPr>
        <w:tabs>
          <w:tab w:val="num" w:pos="720"/>
        </w:tabs>
        <w:spacing w:after="0" w:line="240" w:lineRule="auto"/>
        <w:ind w:hanging="360"/>
        <w:textAlignment w:val="baseline"/>
      </w:pPr>
    </w:p>
    <w:p w:rsidR="00255DF1" w:rsidRDefault="00255DF1" w:rsidP="00255DF1">
      <w:pPr>
        <w:tabs>
          <w:tab w:val="num" w:pos="720"/>
        </w:tabs>
        <w:spacing w:after="0" w:line="240" w:lineRule="auto"/>
        <w:ind w:hanging="360"/>
        <w:textAlignment w:val="baseline"/>
      </w:pPr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5" w:anchor="_Setracker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1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 Что такое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Setracker</w:t>
        </w:r>
        <w:proofErr w:type="spellEnd"/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6" w:anchor="_Smart_Baby_Watch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2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 Настройка часов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Smart</w:t>
        </w:r>
        <w:proofErr w:type="spellEnd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Baby</w:t>
        </w:r>
        <w:proofErr w:type="spellEnd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Watch</w:t>
        </w:r>
        <w:proofErr w:type="spellEnd"/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7" w:anchor="i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2.1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Установка сим карты в часы</w:t>
        </w:r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8" w:anchor="i-2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2.2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СМС-команды</w:t>
        </w:r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9" w:anchor="_Setracker-2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3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 Настройка приложения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Setracker</w:t>
        </w:r>
        <w:proofErr w:type="spellEnd"/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0" w:anchor="__SeTracker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3.1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 Регистрация часов в приложении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SeTracker</w:t>
        </w:r>
        <w:proofErr w:type="spellEnd"/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1" w:anchor="IMEI_ID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3.2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IMEI, ID и регистрационный код часов</w:t>
        </w:r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2" w:anchor="_SeTracker2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Интерфейс приложения SeTracker2</w:t>
        </w:r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3" w:anchor="i-3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Общие настройки часов в приложении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4" w:anchor="_SOS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4.1.1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Номера SOS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5" w:anchor="i-4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4.1.2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Обратный звонок (прослушка)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6" w:anchor="i-5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4.1.3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Режим работы геолокации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7" w:anchor="_SMS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4.1.4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Настройка SMS-уведомлений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8" w:anchor="i-6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4.1.5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Телефонная книга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19" w:anchor="i-7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4.1.6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Датчик снятия с руки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0" w:anchor="i-8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4.1.7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Язык и время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1" w:anchor="LBS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4.1.8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LBS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2" w:anchor="i-9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4.1.9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Найти часы (Где найти)</w:t>
        </w:r>
      </w:hyperlink>
    </w:p>
    <w:p w:rsidR="00255DF1" w:rsidRPr="00255DF1" w:rsidRDefault="00255DF1" w:rsidP="00255DF1">
      <w:pPr>
        <w:numPr>
          <w:ilvl w:val="2"/>
          <w:numId w:val="1"/>
        </w:num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3" w:anchor="__Smart_Baby_Watch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4.1.10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 Удалённое выключение часов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Smart</w:t>
        </w:r>
        <w:proofErr w:type="spellEnd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Baby</w:t>
        </w:r>
        <w:proofErr w:type="spellEnd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Watch</w:t>
        </w:r>
        <w:proofErr w:type="spellEnd"/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4" w:anchor="i-10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5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Меню пользователя</w:t>
        </w:r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5" w:anchor="i-11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6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Меню дополнительных настроек</w:t>
        </w:r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6" w:anchor="i-12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6.1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Здоровье</w:t>
        </w:r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7" w:anchor="i-13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6.2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Не беспокоить</w:t>
        </w:r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8" w:anchor="i-14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6.3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Будильник</w:t>
        </w:r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29" w:anchor="i-15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6.4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Сообщения</w:t>
        </w:r>
      </w:hyperlink>
    </w:p>
    <w:p w:rsidR="00255DF1" w:rsidRPr="00255DF1" w:rsidRDefault="00255DF1" w:rsidP="00255DF1">
      <w:pPr>
        <w:numPr>
          <w:ilvl w:val="1"/>
          <w:numId w:val="1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30" w:anchor="i-16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6.5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Награды</w:t>
        </w:r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31" w:anchor="i-17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7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Настройка зоны безопасности</w:t>
        </w:r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32" w:anchor="i-18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8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Чат</w:t>
        </w:r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33" w:anchor="i-19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9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Версия для ПК</w:t>
        </w:r>
      </w:hyperlink>
    </w:p>
    <w:p w:rsidR="00255DF1" w:rsidRPr="00255DF1" w:rsidRDefault="00255DF1" w:rsidP="00255DF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34" w:anchor="i-20" w:history="1">
        <w:r w:rsidRPr="00255DF1">
          <w:rPr>
            <w:rFonts w:ascii="Arial" w:eastAsia="Times New Roman" w:hAnsi="Arial" w:cs="Arial"/>
            <w:color w:val="72797F"/>
            <w:sz w:val="23"/>
            <w:szCs w:val="23"/>
            <w:bdr w:val="none" w:sz="0" w:space="0" w:color="auto" w:frame="1"/>
            <w:lang w:eastAsia="ru-RU"/>
          </w:rPr>
          <w:t>10</w:t>
        </w:r>
        <w:r w:rsidRPr="00255DF1">
          <w:rPr>
            <w:rFonts w:ascii="Arial" w:eastAsia="Times New Roman" w:hAnsi="Arial" w:cs="Arial"/>
            <w:color w:val="72797F"/>
            <w:sz w:val="23"/>
            <w:szCs w:val="23"/>
            <w:u w:val="single"/>
            <w:bdr w:val="none" w:sz="0" w:space="0" w:color="auto" w:frame="1"/>
            <w:lang w:eastAsia="ru-RU"/>
          </w:rPr>
          <w:t> Видео инструкция</w:t>
        </w:r>
      </w:hyperlink>
    </w:p>
    <w:p w:rsidR="00255DF1" w:rsidRDefault="00255DF1"/>
    <w:p w:rsidR="00255DF1" w:rsidRDefault="00255DF1">
      <w:r>
        <w:br w:type="page"/>
      </w:r>
    </w:p>
    <w:p w:rsidR="00255DF1" w:rsidRPr="00255DF1" w:rsidRDefault="00255DF1" w:rsidP="00255DF1">
      <w:pPr>
        <w:shd w:val="clear" w:color="auto" w:fill="FFFFFF"/>
        <w:spacing w:after="0" w:line="450" w:lineRule="atLeast"/>
        <w:textAlignment w:val="baseline"/>
        <w:outlineLvl w:val="1"/>
        <w:rPr>
          <w:rFonts w:ascii="Trebuchet MS" w:eastAsia="Times New Roman" w:hAnsi="Trebuchet MS" w:cs="Times New Roman"/>
          <w:b/>
          <w:bCs/>
          <w:color w:val="111111"/>
          <w:sz w:val="30"/>
          <w:szCs w:val="30"/>
          <w:lang w:eastAsia="ru-RU"/>
        </w:rPr>
      </w:pPr>
      <w:r w:rsidRPr="00255DF1">
        <w:rPr>
          <w:rFonts w:ascii="Trebuchet MS" w:eastAsia="Times New Roman" w:hAnsi="Trebuchet MS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lastRenderedPageBreak/>
        <w:t xml:space="preserve">Что такое </w:t>
      </w:r>
      <w:proofErr w:type="spellStart"/>
      <w:r w:rsidRPr="00255DF1">
        <w:rPr>
          <w:rFonts w:ascii="Trebuchet MS" w:eastAsia="Times New Roman" w:hAnsi="Trebuchet MS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Setracker</w:t>
      </w:r>
      <w:proofErr w:type="spellEnd"/>
    </w:p>
    <w:p w:rsidR="00255DF1" w:rsidRPr="00255DF1" w:rsidRDefault="00255DF1" w:rsidP="00255DF1">
      <w:pPr>
        <w:shd w:val="clear" w:color="auto" w:fill="FFFFFF"/>
        <w:spacing w:after="270" w:line="240" w:lineRule="auto"/>
        <w:textAlignment w:val="baseline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Си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Трекер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для часов (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Setracker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) – это программа, которая является ключом к использованию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Smart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Baby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Watch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(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Wonlex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). Через нее совершаются все необходимые настройки аксессуара, который без нее не сможет раскрыть полный свой функционал.</w:t>
      </w:r>
    </w:p>
    <w:p w:rsidR="00255DF1" w:rsidRPr="00255DF1" w:rsidRDefault="00255DF1" w:rsidP="00255DF1">
      <w:pPr>
        <w:shd w:val="clear" w:color="auto" w:fill="FFFFFF"/>
        <w:spacing w:after="270" w:line="240" w:lineRule="auto"/>
        <w:textAlignment w:val="baseline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Приложение на русском языке с интуитивно понятным интерфейсом предоставляет возможность родителям зарегистрировать детские часы с GPS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трекером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отслеживать местоположение своего ребенка по карте. На сегодняшний день – это лучшая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трекер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-программа для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Android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iOS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смартфонов, которую можно бесплатно использовать для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Smart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Baby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spellStart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Watch</w:t>
      </w:r>
      <w:proofErr w:type="spellEnd"/>
      <w:r w:rsidRPr="00255DF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Наше руководство по настройке и эксплуатации детских умных часов, регистрации их в приложении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  <w:r>
        <w:rPr>
          <w:rFonts w:ascii="Arial" w:hAnsi="Arial" w:cs="Arial"/>
          <w:color w:val="111111"/>
        </w:rPr>
        <w:t>, а также инструкция по использованию этой программы поможет вам разобраться и получить удовольствие от всех возможностей современных технологий.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40425" cy="3966210"/>
            <wp:effectExtent l="0" t="0" r="3175" b="0"/>
            <wp:docPr id="9" name="Рисунок 9" descr="Smart Baby Watch Q90 коро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rt Baby Watch Q90 коробк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 xml:space="preserve">Настройка часов </w:t>
      </w:r>
      <w:proofErr w:type="spellStart"/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Smart</w:t>
      </w:r>
      <w:proofErr w:type="spellEnd"/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Baby</w:t>
      </w:r>
      <w:proofErr w:type="spellEnd"/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Watch</w:t>
      </w:r>
      <w:proofErr w:type="spellEnd"/>
    </w:p>
    <w:p w:rsidR="00255DF1" w:rsidRDefault="00255DF1" w:rsidP="00255DF1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Прежде, чем начать работу с приложением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  <w:r>
        <w:rPr>
          <w:rFonts w:ascii="Arial" w:hAnsi="Arial" w:cs="Arial"/>
          <w:color w:val="111111"/>
        </w:rPr>
        <w:t>, необходимо также подготовить и сами часы. Они должны быть включены, заряжены и иметь SIM-карту с положительным балансом. Читайте наши рекомендации: </w:t>
      </w:r>
      <w:hyperlink r:id="rId36" w:tgtFrame="_blank" w:history="1">
        <w:r>
          <w:rPr>
            <w:rStyle w:val="a3"/>
            <w:rFonts w:ascii="Arial" w:hAnsi="Arial" w:cs="Arial"/>
            <w:color w:val="258FEF"/>
            <w:bdr w:val="none" w:sz="0" w:space="0" w:color="auto" w:frame="1"/>
          </w:rPr>
          <w:t>Какой тариф выбрать</w:t>
        </w:r>
      </w:hyperlink>
      <w:r>
        <w:rPr>
          <w:rFonts w:ascii="Arial" w:hAnsi="Arial" w:cs="Arial"/>
          <w:color w:val="111111"/>
        </w:rPr>
        <w:t> для детских часов с GPS.</w:t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 w:cs="Times New Roman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Установка сим карты в часы</w:t>
      </w:r>
    </w:p>
    <w:p w:rsidR="00255DF1" w:rsidRDefault="00255DF1" w:rsidP="00255DF1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Как вставить сим карту в умные часы, подскажет наша инструкция.</w:t>
      </w:r>
      <w:r>
        <w:rPr>
          <w:rFonts w:ascii="Arial" w:hAnsi="Arial" w:cs="Arial"/>
          <w:color w:val="111111"/>
        </w:rPr>
        <w:br/>
        <w:t xml:space="preserve">Часы моделей Q50, Q60S, Q80 (Q90, GW100, G72), Q100, Q100S, GW200, GW400S (DF25, HW08, W9), T58 способны работать с SIM-картой любого оператора, в основном поддерживающего передачу данных по GPRS (2G). Но </w:t>
      </w:r>
      <w:r>
        <w:rPr>
          <w:rFonts w:ascii="Arial" w:hAnsi="Arial" w:cs="Arial"/>
          <w:color w:val="111111"/>
        </w:rPr>
        <w:lastRenderedPageBreak/>
        <w:t>существуют и модели, в которых поддерживается технология 3G, например, в </w:t>
      </w:r>
      <w:hyperlink r:id="rId37" w:tgtFrame="_blank" w:history="1">
        <w:r>
          <w:rPr>
            <w:rStyle w:val="a3"/>
            <w:rFonts w:ascii="Arial" w:hAnsi="Arial" w:cs="Arial"/>
            <w:color w:val="258FEF"/>
            <w:bdr w:val="none" w:sz="0" w:space="0" w:color="auto" w:frame="1"/>
          </w:rPr>
          <w:t>Q75</w:t>
        </w:r>
      </w:hyperlink>
      <w:r>
        <w:rPr>
          <w:rFonts w:ascii="Arial" w:hAnsi="Arial" w:cs="Arial"/>
          <w:color w:val="111111"/>
        </w:rPr>
        <w:t>. На счету обязательно должны быть средства для мобильной связи и работы интернета.</w:t>
      </w:r>
    </w:p>
    <w:p w:rsidR="00255DF1" w:rsidRDefault="00255DF1" w:rsidP="00255DF1">
      <w:pPr>
        <w:numPr>
          <w:ilvl w:val="0"/>
          <w:numId w:val="2"/>
        </w:numPr>
        <w:shd w:val="clear" w:color="auto" w:fill="FFFFFF"/>
        <w:spacing w:after="150" w:line="240" w:lineRule="auto"/>
        <w:ind w:left="225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Активируйте сим карту. Для этого установите “симку” в телефон и осуществите первый звонок, если это требуется для ее активации.</w:t>
      </w:r>
    </w:p>
    <w:p w:rsidR="00255DF1" w:rsidRDefault="00255DF1" w:rsidP="00255DF1">
      <w:pPr>
        <w:numPr>
          <w:ilvl w:val="0"/>
          <w:numId w:val="2"/>
        </w:numPr>
        <w:shd w:val="clear" w:color="auto" w:fill="FFFFFF"/>
        <w:spacing w:after="150" w:line="240" w:lineRule="auto"/>
        <w:ind w:left="225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Если карта запрашивает PIN-код, отключите его (это делается в настройках безопасности телефона).</w:t>
      </w:r>
    </w:p>
    <w:p w:rsidR="00255DF1" w:rsidRDefault="00255DF1" w:rsidP="00255DF1">
      <w:pPr>
        <w:numPr>
          <w:ilvl w:val="0"/>
          <w:numId w:val="2"/>
        </w:numPr>
        <w:shd w:val="clear" w:color="auto" w:fill="FFFFFF"/>
        <w:spacing w:after="150" w:line="240" w:lineRule="auto"/>
        <w:ind w:left="225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Включите на сим карте передачу мобильных данных (мобильный Интернет).</w:t>
      </w:r>
    </w:p>
    <w:p w:rsidR="00255DF1" w:rsidRDefault="00255DF1" w:rsidP="00255DF1">
      <w:pPr>
        <w:numPr>
          <w:ilvl w:val="0"/>
          <w:numId w:val="2"/>
        </w:numPr>
        <w:shd w:val="clear" w:color="auto" w:fill="FFFFFF"/>
        <w:spacing w:after="150" w:line="240" w:lineRule="auto"/>
        <w:ind w:left="225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Извлеките карту из телефона (при необходимости — и из адаптера), вставьте в часы.</w:t>
      </w:r>
    </w:p>
    <w:p w:rsidR="00255DF1" w:rsidRDefault="00255DF1" w:rsidP="00255DF1">
      <w:pPr>
        <w:shd w:val="clear" w:color="auto" w:fill="FFF7F4"/>
        <w:spacing w:after="0"/>
        <w:textAlignment w:val="baseline"/>
        <w:rPr>
          <w:rFonts w:ascii="Arial" w:hAnsi="Arial" w:cs="Arial"/>
          <w:color w:val="A61818"/>
          <w:sz w:val="23"/>
          <w:szCs w:val="23"/>
        </w:rPr>
      </w:pPr>
      <w:r>
        <w:rPr>
          <w:rFonts w:ascii="Arial" w:hAnsi="Arial" w:cs="Arial"/>
          <w:color w:val="A61818"/>
          <w:sz w:val="23"/>
          <w:szCs w:val="23"/>
        </w:rPr>
        <w:t xml:space="preserve">Убедитесь, что карта вставлена правильной стороной, как указано на заглушке слота, и имеет правильный размер. Обращайте внимание на то, какая сим карта нужна для той или иной модели Смарт </w:t>
      </w:r>
      <w:proofErr w:type="spellStart"/>
      <w:r>
        <w:rPr>
          <w:rFonts w:ascii="Arial" w:hAnsi="Arial" w:cs="Arial"/>
          <w:color w:val="A61818"/>
          <w:sz w:val="23"/>
          <w:szCs w:val="23"/>
        </w:rPr>
        <w:t>Беби</w:t>
      </w:r>
      <w:proofErr w:type="spellEnd"/>
      <w:r>
        <w:rPr>
          <w:rFonts w:ascii="Arial" w:hAnsi="Arial" w:cs="Arial"/>
          <w:color w:val="A61818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A61818"/>
          <w:sz w:val="23"/>
          <w:szCs w:val="23"/>
        </w:rPr>
        <w:t>Вотч</w:t>
      </w:r>
      <w:proofErr w:type="spellEnd"/>
      <w:r>
        <w:rPr>
          <w:rFonts w:ascii="Arial" w:hAnsi="Arial" w:cs="Arial"/>
          <w:color w:val="A61818"/>
          <w:sz w:val="23"/>
          <w:szCs w:val="23"/>
        </w:rPr>
        <w:t xml:space="preserve">: формата </w:t>
      </w:r>
      <w:proofErr w:type="spellStart"/>
      <w:r>
        <w:rPr>
          <w:rFonts w:ascii="Arial" w:hAnsi="Arial" w:cs="Arial"/>
          <w:color w:val="A61818"/>
          <w:sz w:val="23"/>
          <w:szCs w:val="23"/>
        </w:rPr>
        <w:t>Micro</w:t>
      </w:r>
      <w:proofErr w:type="spellEnd"/>
      <w:r>
        <w:rPr>
          <w:rFonts w:ascii="Arial" w:hAnsi="Arial" w:cs="Arial"/>
          <w:color w:val="A61818"/>
          <w:sz w:val="23"/>
          <w:szCs w:val="23"/>
        </w:rPr>
        <w:t xml:space="preserve"> или </w:t>
      </w:r>
      <w:proofErr w:type="spellStart"/>
      <w:r>
        <w:rPr>
          <w:rFonts w:ascii="Arial" w:hAnsi="Arial" w:cs="Arial"/>
          <w:color w:val="A61818"/>
          <w:sz w:val="23"/>
          <w:szCs w:val="23"/>
        </w:rPr>
        <w:t>Nano</w:t>
      </w:r>
      <w:proofErr w:type="spellEnd"/>
      <w:r>
        <w:rPr>
          <w:rFonts w:ascii="Arial" w:hAnsi="Arial" w:cs="Arial"/>
          <w:color w:val="A61818"/>
          <w:sz w:val="23"/>
          <w:szCs w:val="23"/>
        </w:rPr>
        <w:t>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В различных моделях </w:t>
      </w:r>
      <w:proofErr w:type="spellStart"/>
      <w:r>
        <w:rPr>
          <w:rFonts w:ascii="Arial" w:hAnsi="Arial" w:cs="Arial"/>
          <w:color w:val="111111"/>
        </w:rPr>
        <w:t>Smart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Baby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Watch</w:t>
      </w:r>
      <w:proofErr w:type="spellEnd"/>
      <w:r>
        <w:rPr>
          <w:rFonts w:ascii="Arial" w:hAnsi="Arial" w:cs="Arial"/>
          <w:color w:val="111111"/>
        </w:rPr>
        <w:t xml:space="preserve"> “симка” вставляется по-разному и имеет определенный тип. В некоторых часах слот для нее расположен сбоку корпуса или с обратной его стороны, а где-то придется извлечь батарею, чтобы установить карту: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715000" cy="5480050"/>
            <wp:effectExtent l="0" t="0" r="0" b="6350"/>
            <wp:docPr id="8" name="Рисунок 8" descr="Установка сим карты в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тановка сим карты в час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Если часы не видят сим, читайте </w:t>
      </w:r>
      <w:hyperlink r:id="rId39" w:anchor="detskie-chasy-ne-vidyat-sim-kartu" w:tgtFrame="_blank" w:history="1">
        <w:r>
          <w:rPr>
            <w:rStyle w:val="a3"/>
            <w:rFonts w:ascii="Arial" w:hAnsi="Arial" w:cs="Arial"/>
            <w:color w:val="258FEF"/>
            <w:bdr w:val="none" w:sz="0" w:space="0" w:color="auto" w:frame="1"/>
          </w:rPr>
          <w:t>здесь</w:t>
        </w:r>
      </w:hyperlink>
      <w:r>
        <w:rPr>
          <w:rFonts w:ascii="Arial" w:hAnsi="Arial" w:cs="Arial"/>
          <w:color w:val="111111"/>
        </w:rPr>
        <w:t>.</w:t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 w:cs="Times New Roman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lastRenderedPageBreak/>
        <w:t>СМС-команды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Существует целый ряд СМС-команд для настроек </w:t>
      </w:r>
      <w:proofErr w:type="spellStart"/>
      <w:r>
        <w:rPr>
          <w:rFonts w:ascii="Arial" w:hAnsi="Arial" w:cs="Arial"/>
          <w:color w:val="111111"/>
        </w:rPr>
        <w:t>Smart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Baby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Watch</w:t>
      </w:r>
      <w:proofErr w:type="spellEnd"/>
      <w:r>
        <w:rPr>
          <w:rFonts w:ascii="Arial" w:hAnsi="Arial" w:cs="Arial"/>
          <w:color w:val="111111"/>
        </w:rPr>
        <w:t>, таких как перезагрузить, выставить язык и время, сменить пароль, включить прослушку и другие. Например, поддержка 2G в карточке часов служит для того, чтобы они подключались к Интернету. Но если автоматическое подключение не произошло, вы можете отослать на SIM-карту часов специальную команду для их подключения к сети: pw,</w:t>
      </w:r>
      <w:proofErr w:type="gramStart"/>
      <w:r>
        <w:rPr>
          <w:rFonts w:ascii="Arial" w:hAnsi="Arial" w:cs="Arial"/>
          <w:color w:val="111111"/>
        </w:rPr>
        <w:t>123456,apn</w:t>
      </w:r>
      <w:proofErr w:type="gramEnd"/>
      <w:r>
        <w:rPr>
          <w:rFonts w:ascii="Arial" w:hAnsi="Arial" w:cs="Arial"/>
          <w:color w:val="111111"/>
        </w:rPr>
        <w:t>,internet.mts.ru,mts,mts#.</w:t>
      </w:r>
    </w:p>
    <w:p w:rsidR="00255DF1" w:rsidRDefault="00255DF1" w:rsidP="00255DF1">
      <w:pPr>
        <w:shd w:val="clear" w:color="auto" w:fill="FFE9E9"/>
        <w:textAlignment w:val="baseline"/>
        <w:rPr>
          <w:rFonts w:ascii="Arial" w:hAnsi="Arial" w:cs="Arial"/>
          <w:color w:val="DE5959"/>
          <w:sz w:val="23"/>
          <w:szCs w:val="23"/>
        </w:rPr>
      </w:pPr>
      <w:r>
        <w:rPr>
          <w:rFonts w:ascii="Arial" w:hAnsi="Arial" w:cs="Arial"/>
          <w:color w:val="DE5959"/>
          <w:sz w:val="23"/>
          <w:szCs w:val="23"/>
        </w:rPr>
        <w:t>Смотрите подробную таблицу </w:t>
      </w:r>
      <w:hyperlink r:id="rId40" w:tgtFrame="_blank" w:history="1"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 xml:space="preserve">СМС-команд для </w:t>
        </w:r>
        <w:proofErr w:type="spellStart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>Smart</w:t>
        </w:r>
        <w:proofErr w:type="spellEnd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 xml:space="preserve"> </w:t>
        </w:r>
        <w:proofErr w:type="spellStart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>Baby</w:t>
        </w:r>
        <w:proofErr w:type="spellEnd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 xml:space="preserve"> </w:t>
        </w:r>
        <w:proofErr w:type="spellStart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>Watch</w:t>
        </w:r>
        <w:proofErr w:type="spellEnd"/>
      </w:hyperlink>
      <w:r>
        <w:rPr>
          <w:rFonts w:ascii="Arial" w:hAnsi="Arial" w:cs="Arial"/>
          <w:color w:val="DE5959"/>
          <w:sz w:val="23"/>
          <w:szCs w:val="23"/>
        </w:rPr>
        <w:t>.</w:t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 xml:space="preserve">Настройка приложения </w:t>
      </w:r>
      <w:proofErr w:type="spellStart"/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Setracker</w:t>
      </w:r>
      <w:proofErr w:type="spellEnd"/>
    </w:p>
    <w:p w:rsidR="00255DF1" w:rsidRDefault="00255DF1" w:rsidP="00255DF1">
      <w:pPr>
        <w:numPr>
          <w:ilvl w:val="0"/>
          <w:numId w:val="3"/>
        </w:numPr>
        <w:shd w:val="clear" w:color="auto" w:fill="FFFFFF"/>
        <w:spacing w:after="150" w:line="240" w:lineRule="auto"/>
        <w:ind w:left="225"/>
        <w:textAlignment w:val="baseline"/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</w:rPr>
        <w:t xml:space="preserve">Подключите смартфон к Интернету (через мобильный Интернет или </w:t>
      </w:r>
      <w:proofErr w:type="spellStart"/>
      <w:r>
        <w:rPr>
          <w:rFonts w:ascii="Arial" w:hAnsi="Arial" w:cs="Arial"/>
          <w:color w:val="111111"/>
        </w:rPr>
        <w:t>Wi-Fi</w:t>
      </w:r>
      <w:proofErr w:type="spellEnd"/>
      <w:r>
        <w:rPr>
          <w:rFonts w:ascii="Arial" w:hAnsi="Arial" w:cs="Arial"/>
          <w:color w:val="111111"/>
        </w:rPr>
        <w:t>).</w:t>
      </w:r>
    </w:p>
    <w:p w:rsidR="00255DF1" w:rsidRDefault="00255DF1" w:rsidP="00255DF1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Установите из </w:t>
      </w:r>
      <w:proofErr w:type="spellStart"/>
      <w:r>
        <w:rPr>
          <w:rFonts w:ascii="Arial" w:hAnsi="Arial" w:cs="Arial"/>
          <w:color w:val="111111"/>
        </w:rPr>
        <w:fldChar w:fldCharType="begin"/>
      </w:r>
      <w:r>
        <w:rPr>
          <w:rFonts w:ascii="Arial" w:hAnsi="Arial" w:cs="Arial"/>
          <w:color w:val="111111"/>
        </w:rPr>
        <w:instrText xml:space="preserve"> HYPERLINK "https://play.google.com/store/apps/details?id=com.tgelec.setracker" \t "_blank" </w:instrText>
      </w:r>
      <w:r>
        <w:rPr>
          <w:rFonts w:ascii="Arial" w:hAnsi="Arial" w:cs="Arial"/>
          <w:color w:val="111111"/>
        </w:rPr>
        <w:fldChar w:fldCharType="separate"/>
      </w:r>
      <w:r>
        <w:rPr>
          <w:rStyle w:val="a3"/>
          <w:rFonts w:ascii="Arial" w:hAnsi="Arial" w:cs="Arial"/>
          <w:color w:val="258FEF"/>
          <w:bdr w:val="none" w:sz="0" w:space="0" w:color="auto" w:frame="1"/>
        </w:rPr>
        <w:t>Google</w:t>
      </w:r>
      <w:proofErr w:type="spellEnd"/>
      <w:r>
        <w:rPr>
          <w:rStyle w:val="a3"/>
          <w:rFonts w:ascii="Arial" w:hAnsi="Arial" w:cs="Arial"/>
          <w:color w:val="258FEF"/>
          <w:bdr w:val="none" w:sz="0" w:space="0" w:color="auto" w:frame="1"/>
        </w:rPr>
        <w:t xml:space="preserve"> </w:t>
      </w:r>
      <w:proofErr w:type="spellStart"/>
      <w:r>
        <w:rPr>
          <w:rStyle w:val="a3"/>
          <w:rFonts w:ascii="Arial" w:hAnsi="Arial" w:cs="Arial"/>
          <w:color w:val="258FEF"/>
          <w:bdr w:val="none" w:sz="0" w:space="0" w:color="auto" w:frame="1"/>
        </w:rPr>
        <w:t>Play</w:t>
      </w:r>
      <w:proofErr w:type="spellEnd"/>
      <w:r>
        <w:rPr>
          <w:rFonts w:ascii="Arial" w:hAnsi="Arial" w:cs="Arial"/>
          <w:color w:val="111111"/>
        </w:rPr>
        <w:fldChar w:fldCharType="end"/>
      </w:r>
      <w:r>
        <w:rPr>
          <w:rFonts w:ascii="Arial" w:hAnsi="Arial" w:cs="Arial"/>
          <w:color w:val="111111"/>
        </w:rPr>
        <w:t> или </w:t>
      </w:r>
      <w:proofErr w:type="spellStart"/>
      <w:r>
        <w:rPr>
          <w:rFonts w:ascii="Arial" w:hAnsi="Arial" w:cs="Arial"/>
          <w:color w:val="111111"/>
        </w:rPr>
        <w:fldChar w:fldCharType="begin"/>
      </w:r>
      <w:r>
        <w:rPr>
          <w:rFonts w:ascii="Arial" w:hAnsi="Arial" w:cs="Arial"/>
          <w:color w:val="111111"/>
        </w:rPr>
        <w:instrText xml:space="preserve"> HYPERLINK "https://itunes.apple.com/ru/app/setracker2/id1136532910?mt=8" \t "_blank" </w:instrText>
      </w:r>
      <w:r>
        <w:rPr>
          <w:rFonts w:ascii="Arial" w:hAnsi="Arial" w:cs="Arial"/>
          <w:color w:val="111111"/>
        </w:rPr>
        <w:fldChar w:fldCharType="separate"/>
      </w:r>
      <w:r>
        <w:rPr>
          <w:rStyle w:val="a3"/>
          <w:rFonts w:ascii="Arial" w:hAnsi="Arial" w:cs="Arial"/>
          <w:color w:val="258FEF"/>
          <w:bdr w:val="none" w:sz="0" w:space="0" w:color="auto" w:frame="1"/>
        </w:rPr>
        <w:t>iTunes</w:t>
      </w:r>
      <w:proofErr w:type="spellEnd"/>
      <w:r>
        <w:rPr>
          <w:rFonts w:ascii="Arial" w:hAnsi="Arial" w:cs="Arial"/>
          <w:color w:val="111111"/>
        </w:rPr>
        <w:fldChar w:fldCharType="end"/>
      </w:r>
      <w:r>
        <w:rPr>
          <w:rFonts w:ascii="Arial" w:hAnsi="Arial" w:cs="Arial"/>
          <w:color w:val="111111"/>
        </w:rPr>
        <w:t xml:space="preserve"> приложение </w:t>
      </w:r>
      <w:proofErr w:type="spellStart"/>
      <w:r>
        <w:rPr>
          <w:rFonts w:ascii="Arial" w:hAnsi="Arial" w:cs="Arial"/>
          <w:color w:val="111111"/>
        </w:rPr>
        <w:t>Ситрекер</w:t>
      </w:r>
      <w:proofErr w:type="spellEnd"/>
      <w:r>
        <w:rPr>
          <w:rFonts w:ascii="Arial" w:hAnsi="Arial" w:cs="Arial"/>
          <w:color w:val="111111"/>
        </w:rPr>
        <w:t>. Мы рекомендуем выбрать SeTracker2, поскольку оно больше отвечает требованиям детских умных часов.</w:t>
      </w:r>
    </w:p>
    <w:p w:rsidR="00255DF1" w:rsidRDefault="00255DF1" w:rsidP="00255DF1">
      <w:pPr>
        <w:numPr>
          <w:ilvl w:val="0"/>
          <w:numId w:val="3"/>
        </w:numPr>
        <w:shd w:val="clear" w:color="auto" w:fill="FFFFFF"/>
        <w:spacing w:after="150" w:line="240" w:lineRule="auto"/>
        <w:ind w:left="225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Запустите установленное приложение. Когда </w:t>
      </w:r>
      <w:proofErr w:type="spellStart"/>
      <w:r>
        <w:rPr>
          <w:rFonts w:ascii="Arial" w:hAnsi="Arial" w:cs="Arial"/>
          <w:color w:val="111111"/>
        </w:rPr>
        <w:t>предложится</w:t>
      </w:r>
      <w:proofErr w:type="spellEnd"/>
      <w:r>
        <w:rPr>
          <w:rFonts w:ascii="Arial" w:hAnsi="Arial" w:cs="Arial"/>
          <w:color w:val="111111"/>
        </w:rPr>
        <w:t xml:space="preserve"> выбор языка, выберите свой. Из предложенных регионов выберите «Европа и Африка».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4762500" cy="3727450"/>
            <wp:effectExtent l="0" t="0" r="0" b="6350"/>
            <wp:docPr id="7" name="Рисунок 7" descr="Язык и регион Ситре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зык и регион Ситрекер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 w:cs="Times New Roman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 xml:space="preserve">Регистрация часов в приложении </w:t>
      </w:r>
      <w:proofErr w:type="spellStart"/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SeTracker</w:t>
      </w:r>
      <w:proofErr w:type="spellEnd"/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После того, как вы скачали и установили приложение, вам потребуется регистрация часов в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  <w:r>
        <w:rPr>
          <w:rFonts w:ascii="Arial" w:hAnsi="Arial" w:cs="Arial"/>
          <w:color w:val="111111"/>
        </w:rPr>
        <w:t xml:space="preserve"> 2 для полноценной их работы.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drawing>
          <wp:inline distT="0" distB="0" distL="0" distR="0">
            <wp:extent cx="1428750" cy="952500"/>
            <wp:effectExtent l="0" t="0" r="0" b="0"/>
            <wp:docPr id="6" name="Рисунок 6" descr="регистрационный код часов Q90 QR-code">
              <a:hlinkClick xmlns:a="http://schemas.openxmlformats.org/drawingml/2006/main" r:id="rId42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гистрационный код часов Q90 QR-code">
                      <a:hlinkClick r:id="rId42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1. Запустите программное обеспечение.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lastRenderedPageBreak/>
        <w:t>2. В меню регистрации найдите поле «лицензия» и введите туда индивидуальный регистрационный код. Вы можете найти его на самом аксессуаре, на наклейке с QR-кодом (REG CODE часов) на тыльной стороне устройства.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3810000" cy="2984500"/>
            <wp:effectExtent l="0" t="0" r="0" b="6350"/>
            <wp:docPr id="5" name="Рисунок 5" descr="Setracker 2 рег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racker 2 регистраци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shd w:val="clear" w:color="auto" w:fill="FFF7F4"/>
        <w:textAlignment w:val="baseline"/>
        <w:rPr>
          <w:rFonts w:ascii="Arial" w:hAnsi="Arial" w:cs="Arial"/>
          <w:color w:val="A61818"/>
          <w:sz w:val="23"/>
          <w:szCs w:val="23"/>
        </w:rPr>
      </w:pPr>
      <w:r>
        <w:rPr>
          <w:rFonts w:ascii="Arial" w:hAnsi="Arial" w:cs="Arial"/>
          <w:color w:val="A61818"/>
          <w:sz w:val="23"/>
          <w:szCs w:val="23"/>
        </w:rPr>
        <w:t>Рекомендуем также сохранить код в другом месте, где он не будет подвержен стиранию.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3. Введите в форму “счет” логин (адрес электронной почты). Электронная почта позволит вам восстановить забытый пароль от учетной записи, когда как на телефон никакие смс с кодом подтверждения прийти не смогут. Поэтому логином может служить ваш e-</w:t>
      </w:r>
      <w:proofErr w:type="spellStart"/>
      <w:r>
        <w:rPr>
          <w:rFonts w:ascii="Arial" w:hAnsi="Arial" w:cs="Arial"/>
          <w:color w:val="111111"/>
        </w:rPr>
        <w:t>mail</w:t>
      </w:r>
      <w:proofErr w:type="spellEnd"/>
      <w:r>
        <w:rPr>
          <w:rFonts w:ascii="Arial" w:hAnsi="Arial" w:cs="Arial"/>
          <w:color w:val="111111"/>
        </w:rPr>
        <w:t>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4. Введите имя вашего ребёнка в поле “кличка”.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5. Введите придуманный вами пароль (6-12 символов).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6. Подтвердите пароль.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7. Еще раз убедитесь, что регион выставлен Европа и Африка.</w:t>
      </w:r>
    </w:p>
    <w:p w:rsidR="00255DF1" w:rsidRDefault="00255DF1" w:rsidP="00255DF1">
      <w:pPr>
        <w:shd w:val="clear" w:color="auto" w:fill="FFF7F4"/>
        <w:textAlignment w:val="baseline"/>
        <w:rPr>
          <w:rFonts w:ascii="Arial" w:hAnsi="Arial" w:cs="Arial"/>
          <w:color w:val="A61818"/>
          <w:sz w:val="23"/>
          <w:szCs w:val="23"/>
        </w:rPr>
      </w:pPr>
      <w:r>
        <w:rPr>
          <w:rFonts w:ascii="Arial" w:hAnsi="Arial" w:cs="Arial"/>
          <w:color w:val="A61818"/>
          <w:sz w:val="23"/>
          <w:szCs w:val="23"/>
        </w:rPr>
        <w:t>Обязательно запишите логин и пароль в другом месте, поскольку не всегда есть возможность восстановить эти данные при потере.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После успешной регистрации вы можете ввести свои данные при входе в SeTracker2. Когда вход будет выполнен, вы попадете на главное поле, где расположены кнопки навигации приложения и отображается область на карте, где отмечено место положения </w:t>
      </w:r>
      <w:proofErr w:type="spellStart"/>
      <w:r>
        <w:rPr>
          <w:rFonts w:ascii="Arial" w:hAnsi="Arial" w:cs="Arial"/>
          <w:color w:val="111111"/>
        </w:rPr>
        <w:t>smartwatch</w:t>
      </w:r>
      <w:proofErr w:type="spellEnd"/>
      <w:r>
        <w:rPr>
          <w:rFonts w:ascii="Arial" w:hAnsi="Arial" w:cs="Arial"/>
          <w:color w:val="111111"/>
        </w:rPr>
        <w:t xml:space="preserve"> и некоторая информация о них: имя ребенка, название улицы, дата, время и уровень заряда батареи.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762500" cy="3727450"/>
            <wp:effectExtent l="0" t="0" r="0" b="6350"/>
            <wp:docPr id="4" name="Рисунок 4" descr="вход в SeTracker 2">
              <a:hlinkClick xmlns:a="http://schemas.openxmlformats.org/drawingml/2006/main" r:id="rId45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ход в SeTracker 2">
                      <a:hlinkClick r:id="rId45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IMEI, ID и регистрационный код часов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Будьте внимательны! При получении часов часто бывает так, что на коробке или обратной стороне их корпуса рядом с наклейкой IMEI наклеен регистрационный номер – REG CODE (лицензия). Не стоит путать эту комбинацию цифр с ID часов! Это разные номера.</w:t>
      </w:r>
    </w:p>
    <w:p w:rsidR="00255DF1" w:rsidRDefault="00255DF1" w:rsidP="00255DF1">
      <w:pPr>
        <w:shd w:val="clear" w:color="auto" w:fill="FFE9E9"/>
        <w:textAlignment w:val="baseline"/>
        <w:rPr>
          <w:rFonts w:ascii="Arial" w:hAnsi="Arial" w:cs="Arial"/>
          <w:color w:val="DE5959"/>
          <w:sz w:val="23"/>
          <w:szCs w:val="23"/>
        </w:rPr>
      </w:pPr>
      <w:r>
        <w:rPr>
          <w:rFonts w:ascii="Arial" w:hAnsi="Arial" w:cs="Arial"/>
          <w:color w:val="DE5959"/>
          <w:sz w:val="23"/>
          <w:szCs w:val="23"/>
        </w:rPr>
        <w:t>IMEI – международный номер устройства, полученный часами на производстве.</w:t>
      </w:r>
    </w:p>
    <w:p w:rsidR="00255DF1" w:rsidRDefault="00255DF1" w:rsidP="00255DF1">
      <w:pPr>
        <w:pStyle w:val="a4"/>
        <w:shd w:val="clear" w:color="auto" w:fill="FFE9E9"/>
        <w:spacing w:before="0" w:beforeAutospacing="0" w:after="270" w:afterAutospacing="0"/>
        <w:textAlignment w:val="baseline"/>
        <w:rPr>
          <w:rFonts w:ascii="Arial" w:hAnsi="Arial" w:cs="Arial"/>
          <w:color w:val="DE5959"/>
          <w:sz w:val="23"/>
          <w:szCs w:val="23"/>
        </w:rPr>
      </w:pPr>
      <w:r>
        <w:rPr>
          <w:rFonts w:ascii="Arial" w:hAnsi="Arial" w:cs="Arial"/>
          <w:color w:val="DE5959"/>
          <w:sz w:val="23"/>
          <w:szCs w:val="23"/>
        </w:rPr>
        <w:t>ID – это фрагмент цифровой комбинации номера IMEI.</w:t>
      </w:r>
    </w:p>
    <w:p w:rsidR="00255DF1" w:rsidRDefault="00255DF1" w:rsidP="00255DF1">
      <w:pPr>
        <w:pStyle w:val="a4"/>
        <w:shd w:val="clear" w:color="auto" w:fill="FFE9E9"/>
        <w:spacing w:before="0" w:beforeAutospacing="0" w:after="0" w:afterAutospacing="0"/>
        <w:textAlignment w:val="baseline"/>
        <w:rPr>
          <w:rFonts w:ascii="Arial" w:hAnsi="Arial" w:cs="Arial"/>
          <w:color w:val="DE5959"/>
          <w:sz w:val="23"/>
          <w:szCs w:val="23"/>
        </w:rPr>
      </w:pPr>
      <w:r>
        <w:rPr>
          <w:rFonts w:ascii="Arial" w:hAnsi="Arial" w:cs="Arial"/>
          <w:color w:val="DE5959"/>
          <w:sz w:val="23"/>
          <w:szCs w:val="23"/>
        </w:rPr>
        <w:t>REG CODE – 15-значный лицензионный номер для регистрации часов в приложении. Он генерируется на базе IMEI. Он отличается от ID, хотя и вмещает в себя его цифры в беспорядочной последовательности.</w:t>
      </w:r>
    </w:p>
    <w:p w:rsidR="00255DF1" w:rsidRDefault="00255DF1" w:rsidP="00255DF1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Если вы потеряли наклейку, узнать REG CODE также можно в меню самих часиков под QR-кодом в разделе “Загрузка приложения”. Но некоторые модели часов содержат в этом месте не лицензионный код, а номер IMEI. В этом случае для восстановления кода нужно будет обращаться к производителю. Также мы можем </w:t>
      </w:r>
      <w:hyperlink r:id="rId47" w:tgtFrame="_blank" w:history="1">
        <w:r>
          <w:rPr>
            <w:rStyle w:val="a3"/>
            <w:rFonts w:ascii="Arial" w:hAnsi="Arial" w:cs="Arial"/>
            <w:color w:val="258FEF"/>
            <w:bdr w:val="none" w:sz="0" w:space="0" w:color="auto" w:frame="1"/>
          </w:rPr>
          <w:t>обнулить ID платно</w:t>
        </w:r>
      </w:hyperlink>
      <w:r>
        <w:rPr>
          <w:rFonts w:ascii="Arial" w:hAnsi="Arial" w:cs="Arial"/>
          <w:color w:val="111111"/>
        </w:rPr>
        <w:t>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5715000" cy="2857500"/>
            <wp:effectExtent l="0" t="0" r="0" b="0"/>
            <wp:docPr id="3" name="Рисунок 3" descr="reg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g cod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Получив устройство, сразу запишите или сохраните удобным для себя способом все уникальные номера, которые идентифицируют ваши часы.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Узнать потерянный номер ID и IMEI можно, отправив СМС-команду pw,</w:t>
      </w:r>
      <w:proofErr w:type="gramStart"/>
      <w:r>
        <w:rPr>
          <w:rFonts w:ascii="Arial" w:hAnsi="Arial" w:cs="Arial"/>
          <w:color w:val="111111"/>
        </w:rPr>
        <w:t>123456,ts</w:t>
      </w:r>
      <w:proofErr w:type="gramEnd"/>
      <w:r>
        <w:rPr>
          <w:rFonts w:ascii="Arial" w:hAnsi="Arial" w:cs="Arial"/>
          <w:color w:val="111111"/>
        </w:rPr>
        <w:t># или pw,123456,tt#.</w:t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Интерфейс приложения SeTracker2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Программное обеспечение, с помощью которого совершаются настройки детских смарт-часов, имеет интуитивно понятный интерфейс, разобраться с навигацией и назначением разделов которого мы вам поможем.</w:t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 w:cs="Times New Roman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Общие настройки часов в приложении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Нажмите на среднюю кнопку внизу поля, чтобы попасть в меню настроек. Здесь будет отображен список возможностей, которые предлагают часы: номера SOS, обратный звонок, режим работы геолокации, контекстная модель, настройка сообщений, телефонная книга, язык и время, датчик снятия с руки, функция местонахождения, а также удаленное отключение устройства.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Рассмотрим по порядку каждый из пунктов.</w:t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 w:cs="Times New Roman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lastRenderedPageBreak/>
        <w:t>Номера SOS</w:t>
      </w:r>
    </w:p>
    <w:p w:rsidR="00255DF1" w:rsidRDefault="00255DF1" w:rsidP="00255DF1">
      <w:pPr>
        <w:rPr>
          <w:rFonts w:ascii="Times New Roman" w:hAnsi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984500"/>
            <wp:effectExtent l="0" t="0" r="0" b="6350"/>
            <wp:docPr id="2" name="Рисунок 2" descr="Номера SOS детских часов">
              <a:hlinkClick xmlns:a="http://schemas.openxmlformats.org/drawingml/2006/main" r:id="rId49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мера SOS детских часов">
                      <a:hlinkClick r:id="rId49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Откройте меню «Настройки» и выберите пункт «Номера SOS». Здесь хранятся три фиксированных номера, на которые ребёнок может звонить одним нажатием. Введите их во внутреннем формате из 10 цифр.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Как это работает</w:t>
      </w:r>
      <w:proofErr w:type="gramStart"/>
      <w:r>
        <w:rPr>
          <w:rFonts w:ascii="Arial" w:hAnsi="Arial" w:cs="Arial"/>
          <w:color w:val="111111"/>
        </w:rPr>
        <w:t>: Чтобы</w:t>
      </w:r>
      <w:proofErr w:type="gramEnd"/>
      <w:r>
        <w:rPr>
          <w:rFonts w:ascii="Arial" w:hAnsi="Arial" w:cs="Arial"/>
          <w:color w:val="111111"/>
        </w:rPr>
        <w:t xml:space="preserve"> сделать вызов, ребёнок нажимает на кнопку SOS и ждёт ответа в течение 5 секунд. Если на протяжении заданного времени первый контакт не ответил, звонок перенаправляется на второй, а затем на третий.</w:t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 w:cs="Times New Roman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t>Обратный звонок (прослушка)</w:t>
      </w:r>
    </w:p>
    <w:p w:rsidR="00255DF1" w:rsidRDefault="00255DF1" w:rsidP="00255DF1">
      <w:pPr>
        <w:rPr>
          <w:rFonts w:ascii="Times New Roman" w:hAnsi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984500"/>
            <wp:effectExtent l="0" t="0" r="0" b="6350"/>
            <wp:docPr id="1" name="Рисунок 1" descr="Обратный звонок включает прослушку">
              <a:hlinkClick xmlns:a="http://schemas.openxmlformats.org/drawingml/2006/main" r:id="rId51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ратный звонок включает прослушку">
                      <a:hlinkClick r:id="rId51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Эта функция позволяет принудительно включить режим прослушки. Для этого </w:t>
      </w:r>
      <w:proofErr w:type="spellStart"/>
      <w:r>
        <w:rPr>
          <w:rFonts w:ascii="Arial" w:hAnsi="Arial" w:cs="Arial"/>
          <w:color w:val="111111"/>
        </w:rPr>
        <w:t>Smart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Baby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Watch</w:t>
      </w:r>
      <w:proofErr w:type="spellEnd"/>
      <w:r>
        <w:rPr>
          <w:rFonts w:ascii="Arial" w:hAnsi="Arial" w:cs="Arial"/>
          <w:color w:val="111111"/>
        </w:rPr>
        <w:t xml:space="preserve"> автоматически перезванивают на ваш телефон. Он также указывается в 10-значном внутреннем формате. Ребенок не услышит вызов, а вы сможете быть в курсе того, что происходит вокруг него в радиусе метра вокруг него.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lastRenderedPageBreak/>
        <w:t xml:space="preserve">Если кликнуть на информации над флажком на карте, можно вызвать всплывающее окно с командами, такими как показать навигацию через карту </w:t>
      </w:r>
      <w:proofErr w:type="spellStart"/>
      <w:r>
        <w:rPr>
          <w:rFonts w:ascii="Arial" w:hAnsi="Arial" w:cs="Arial"/>
          <w:color w:val="111111"/>
        </w:rPr>
        <w:t>Google</w:t>
      </w:r>
      <w:proofErr w:type="spellEnd"/>
      <w:r>
        <w:rPr>
          <w:rFonts w:ascii="Arial" w:hAnsi="Arial" w:cs="Arial"/>
          <w:color w:val="111111"/>
        </w:rPr>
        <w:t xml:space="preserve"> или совершить звонок на часики.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Случается, что данный пункт пропадает из интерфейса ПО. Если вы только что зарегистрировали устройство и вошли в учетную запись, но меню “Обратный звонок” не отображается, попробуйте выйти из аккаунта и войти снова под своим логином и паролем. Кнопка “Выход” расположена в конце меню под пунктом “Удаленное отключение”.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2857500" cy="2247900"/>
            <wp:effectExtent l="0" t="0" r="0" b="0"/>
            <wp:docPr id="15" name="Рисунок 15" descr="Выход из при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ход из приложения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 w:cs="Times New Roman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t>Режим работы геолокации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Вы можете выбрать один из трёх доступных режимов работы, исходя из того, какой вам необходим: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984500"/>
            <wp:effectExtent l="0" t="0" r="0" b="6350"/>
            <wp:docPr id="14" name="Рисунок 14" descr="Режим работы геолокации">
              <a:hlinkClick xmlns:a="http://schemas.openxmlformats.org/drawingml/2006/main" r:id="rId54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жим работы геолокации">
                      <a:hlinkClick r:id="rId54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Нормальный режим. Часы отправляют данные на сервер раз в 600 секунд (10 минут). Рекомендуем использовать его как базовый.</w:t>
      </w:r>
    </w:p>
    <w:p w:rsidR="00255DF1" w:rsidRDefault="00255DF1" w:rsidP="00255DF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Энергосберегающий режим. Данные отправляются на сервер с частотой раз в 3600 секунд (1 час). Рекомендуем использовать, если вы спокойны за своего ребёнка, или если нет возможности подзарядить аксессуар.</w:t>
      </w:r>
    </w:p>
    <w:p w:rsidR="00255DF1" w:rsidRDefault="00255DF1" w:rsidP="00255DF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lastRenderedPageBreak/>
        <w:t>Режим слежения в реальном времени. Часы отправляют данные на сервер раз в 60 секунд (1 минуту). Рекомендуем использовать его тогда, когда риск потеряться выше обычного.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Чем чаще устройство отправляет информацию, тем она точнее, но это приводит к повышенному расходу батареи и трафика.</w:t>
      </w:r>
    </w:p>
    <w:p w:rsidR="00255DF1" w:rsidRDefault="00255DF1" w:rsidP="00255DF1">
      <w:pPr>
        <w:shd w:val="clear" w:color="auto" w:fill="FFE9E9"/>
        <w:textAlignment w:val="baseline"/>
        <w:rPr>
          <w:rFonts w:ascii="Arial" w:hAnsi="Arial" w:cs="Arial"/>
          <w:color w:val="DE5959"/>
          <w:sz w:val="23"/>
          <w:szCs w:val="23"/>
        </w:rPr>
      </w:pPr>
      <w:r>
        <w:rPr>
          <w:rFonts w:ascii="Arial" w:hAnsi="Arial" w:cs="Arial"/>
          <w:color w:val="DE5959"/>
          <w:sz w:val="23"/>
          <w:szCs w:val="23"/>
        </w:rPr>
        <w:t xml:space="preserve">Если </w:t>
      </w:r>
      <w:proofErr w:type="spellStart"/>
      <w:r>
        <w:rPr>
          <w:rFonts w:ascii="Arial" w:hAnsi="Arial" w:cs="Arial"/>
          <w:color w:val="DE5959"/>
          <w:sz w:val="23"/>
          <w:szCs w:val="23"/>
        </w:rPr>
        <w:t>геоданные</w:t>
      </w:r>
      <w:proofErr w:type="spellEnd"/>
      <w:r>
        <w:rPr>
          <w:rFonts w:ascii="Arial" w:hAnsi="Arial" w:cs="Arial"/>
          <w:color w:val="DE5959"/>
          <w:sz w:val="23"/>
          <w:szCs w:val="23"/>
        </w:rPr>
        <w:t xml:space="preserve"> не передаются в приложение, читайте здесь: </w:t>
      </w:r>
      <w:hyperlink r:id="rId56" w:anchor="ne-rabotaet-gps" w:tgtFrame="_blank" w:history="1"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>не работает GPS</w:t>
        </w:r>
      </w:hyperlink>
      <w:r>
        <w:rPr>
          <w:rFonts w:ascii="Arial" w:hAnsi="Arial" w:cs="Arial"/>
          <w:color w:val="DE5959"/>
          <w:sz w:val="23"/>
          <w:szCs w:val="23"/>
        </w:rPr>
        <w:t>.</w:t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 w:cs="Times New Roman"/>
          <w:color w:val="111111"/>
          <w:sz w:val="24"/>
          <w:szCs w:val="24"/>
        </w:rPr>
      </w:pPr>
      <w:r>
        <w:rPr>
          <w:rFonts w:ascii="Trebuchet MS" w:hAnsi="Trebuchet MS"/>
          <w:color w:val="111111"/>
          <w:bdr w:val="none" w:sz="0" w:space="0" w:color="auto" w:frame="1"/>
        </w:rPr>
        <w:t>Настройка SMS-уведомлений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Здесь вы можете выбрать, о каких событиях устройство будет уведомлять вас с помощью SMS. В числе таких случаев: ситуация SOS, снятие устройства с руки, низкий заряд батареи, выход ребёнка с заданной территории.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drawing>
          <wp:inline distT="0" distB="0" distL="0" distR="0">
            <wp:extent cx="3810000" cy="2984500"/>
            <wp:effectExtent l="0" t="0" r="0" b="6350"/>
            <wp:docPr id="13" name="Рисунок 13" descr="SOS Q90 SeTracker">
              <a:hlinkClick xmlns:a="http://schemas.openxmlformats.org/drawingml/2006/main" r:id="rId57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S Q90 SeTracker">
                      <a:hlinkClick r:id="rId57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Аварийная ситуация (SOS-кнопка). В случае ситуации SOS устройство отправит звонки указанным контактам, а также уведомление на смартфон через SeTracker2.</w:t>
      </w:r>
    </w:p>
    <w:p w:rsidR="00255DF1" w:rsidRDefault="00255DF1" w:rsidP="00255DF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Датчик снятия часов. Если в течение 3 минут устройство не будет находиться на руке владельца, с него автоматически отправится на основной номер и в программу сообщение о тревоге.</w:t>
      </w:r>
    </w:p>
    <w:p w:rsidR="00255DF1" w:rsidRDefault="00255DF1" w:rsidP="00255DF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Сигнал о низком заряде батареи. Срабатывает автоматически, когда уровень заряда носимого устройства падает до 20%. Сообщение будет продублировано на основной родительский номер и в приложение.</w:t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 w:cs="Times New Roman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t>Телефонная книга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Устройство содержит фильтр звонков, не позволяющий звонить никому, кроме указанных вами абонентов. Также часы позволяют осуществлять исходящие звонки только на номера из телефонной книги, которые вводятся во внутреннем 10-значном формате. Их количество ограничивается десятью.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762500" cy="3727450"/>
            <wp:effectExtent l="0" t="0" r="0" b="6350"/>
            <wp:docPr id="12" name="Рисунок 12" descr="Настройка исходящих звонков">
              <a:hlinkClick xmlns:a="http://schemas.openxmlformats.org/drawingml/2006/main" r:id="rId59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стройка исходящих звонков">
                      <a:hlinkClick r:id="rId59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t>Датчик снятия с руки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proofErr w:type="spellStart"/>
      <w:r>
        <w:rPr>
          <w:rFonts w:ascii="Arial" w:hAnsi="Arial" w:cs="Arial"/>
          <w:color w:val="111111"/>
        </w:rPr>
        <w:t>Smart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Baby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Watch</w:t>
      </w:r>
      <w:proofErr w:type="spellEnd"/>
      <w:r>
        <w:rPr>
          <w:rFonts w:ascii="Arial" w:hAnsi="Arial" w:cs="Arial"/>
          <w:color w:val="111111"/>
        </w:rPr>
        <w:t xml:space="preserve"> могут распознавать ситуацию, когда они сняты с руки ребёнка. Чтобы датчик распознавания передавал оповещение в родительский телефон, нужно активировать функцию смс-уведомления в приложении и ввести номер, на который будут поступать SMS: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4762500" cy="3771900"/>
            <wp:effectExtent l="0" t="0" r="0" b="0"/>
            <wp:docPr id="11" name="Рисунок 11" descr="Датчик с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атчик снятия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shd w:val="clear" w:color="auto" w:fill="F0FFDE"/>
        <w:textAlignment w:val="baseline"/>
        <w:rPr>
          <w:rFonts w:ascii="Arial" w:hAnsi="Arial" w:cs="Arial"/>
          <w:color w:val="363636"/>
          <w:sz w:val="23"/>
          <w:szCs w:val="23"/>
        </w:rPr>
      </w:pPr>
      <w:r>
        <w:rPr>
          <w:rFonts w:ascii="Arial" w:hAnsi="Arial" w:cs="Arial"/>
          <w:color w:val="363636"/>
          <w:sz w:val="23"/>
          <w:szCs w:val="23"/>
        </w:rPr>
        <w:lastRenderedPageBreak/>
        <w:t>Прежде, чем эта функция сработает, часы должны находиться на руке ребенка не менее 10-15 мин. Сообщение на телефон родителей с уведомлением снятия часов с запястья должно поступить в течение 10 мин</w:t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 w:cs="Times New Roman"/>
          <w:color w:val="111111"/>
          <w:sz w:val="24"/>
          <w:szCs w:val="24"/>
        </w:rPr>
      </w:pPr>
      <w:r>
        <w:rPr>
          <w:rFonts w:ascii="Trebuchet MS" w:hAnsi="Trebuchet MS"/>
          <w:color w:val="111111"/>
          <w:bdr w:val="none" w:sz="0" w:space="0" w:color="auto" w:frame="1"/>
        </w:rPr>
        <w:t>Язык и время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В этом пункте выбирается язык интерфейса и часовой пояс. Для Украины правильно выставить пояс GMT+2 (в приложении часовые пояса отображают время по Гринвичу). Для России часовой пояс выставляется согласно региону, в котором будут использоваться </w:t>
      </w:r>
      <w:proofErr w:type="spellStart"/>
      <w:r>
        <w:rPr>
          <w:rFonts w:ascii="Arial" w:hAnsi="Arial" w:cs="Arial"/>
          <w:color w:val="111111"/>
        </w:rPr>
        <w:t>Smart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Baby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Watch</w:t>
      </w:r>
      <w:proofErr w:type="spellEnd"/>
      <w:r>
        <w:rPr>
          <w:rFonts w:ascii="Arial" w:hAnsi="Arial" w:cs="Arial"/>
          <w:color w:val="111111"/>
        </w:rPr>
        <w:t>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4762500" cy="3911600"/>
            <wp:effectExtent l="0" t="0" r="0" b="0"/>
            <wp:docPr id="10" name="Рисунок 10" descr="Язык часов и часовой по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Язык часов и часовой пояс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Поменять время можно только через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  <w:r>
        <w:rPr>
          <w:rFonts w:ascii="Arial" w:hAnsi="Arial" w:cs="Arial"/>
          <w:color w:val="111111"/>
        </w:rPr>
        <w:t>, выбрав часовой пояс и при необходимости поставить галочку “летнее время”. Часы автоматически синхронизируют время с интернетом.</w:t>
      </w:r>
    </w:p>
    <w:p w:rsidR="00255DF1" w:rsidRDefault="00255DF1" w:rsidP="00255DF1">
      <w:pPr>
        <w:shd w:val="clear" w:color="auto" w:fill="F0FFDE"/>
        <w:textAlignment w:val="baseline"/>
        <w:rPr>
          <w:rFonts w:ascii="Arial" w:hAnsi="Arial" w:cs="Arial"/>
          <w:color w:val="363636"/>
          <w:sz w:val="23"/>
          <w:szCs w:val="23"/>
        </w:rPr>
      </w:pPr>
      <w:r>
        <w:rPr>
          <w:rFonts w:ascii="Arial" w:hAnsi="Arial" w:cs="Arial"/>
          <w:color w:val="363636"/>
          <w:sz w:val="23"/>
          <w:szCs w:val="23"/>
        </w:rPr>
        <w:t>В том случае, если после настройки язык/время/дата не изменились, необходимо перезагрузить часы. Для этого нужно воспользоваться в меню пунктом “Удаленное отключение” (см. раздел ниже) и затем снова включить </w:t>
      </w:r>
      <w:proofErr w:type="spellStart"/>
      <w:r>
        <w:rPr>
          <w:rStyle w:val="wtz"/>
          <w:rFonts w:ascii="Arial" w:hAnsi="Arial" w:cs="Arial"/>
          <w:color w:val="363636"/>
          <w:sz w:val="23"/>
          <w:szCs w:val="23"/>
          <w:bdr w:val="none" w:sz="0" w:space="0" w:color="auto" w:frame="1"/>
        </w:rPr>
        <w:t>Baby</w:t>
      </w:r>
      <w:proofErr w:type="spellEnd"/>
      <w:r>
        <w:rPr>
          <w:rStyle w:val="wtz"/>
          <w:rFonts w:ascii="Arial" w:hAnsi="Arial" w:cs="Arial"/>
          <w:color w:val="363636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wtz"/>
          <w:rFonts w:ascii="Arial" w:hAnsi="Arial" w:cs="Arial"/>
          <w:color w:val="363636"/>
          <w:sz w:val="23"/>
          <w:szCs w:val="23"/>
          <w:bdr w:val="none" w:sz="0" w:space="0" w:color="auto" w:frame="1"/>
        </w:rPr>
        <w:t>Watch</w:t>
      </w:r>
      <w:proofErr w:type="spellEnd"/>
      <w:r>
        <w:rPr>
          <w:rFonts w:ascii="Arial" w:hAnsi="Arial" w:cs="Arial"/>
          <w:color w:val="363636"/>
          <w:sz w:val="23"/>
          <w:szCs w:val="23"/>
        </w:rPr>
        <w:t> долгим нажатием кнопки SOS.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Также поменять время можно и с помощью СМС команды pw,</w:t>
      </w:r>
      <w:proofErr w:type="gramStart"/>
      <w:r>
        <w:rPr>
          <w:rFonts w:ascii="Arial" w:hAnsi="Arial" w:cs="Arial"/>
          <w:color w:val="111111"/>
        </w:rPr>
        <w:t>123456,time</w:t>
      </w:r>
      <w:proofErr w:type="gramEnd"/>
      <w:r>
        <w:rPr>
          <w:rFonts w:ascii="Arial" w:hAnsi="Arial" w:cs="Arial"/>
          <w:color w:val="111111"/>
        </w:rPr>
        <w:t>,hh.mm.ss,date,yyyy.mm.dd#. Например, pw,</w:t>
      </w:r>
      <w:proofErr w:type="gramStart"/>
      <w:r>
        <w:rPr>
          <w:rFonts w:ascii="Arial" w:hAnsi="Arial" w:cs="Arial"/>
          <w:color w:val="111111"/>
        </w:rPr>
        <w:t>123456,time</w:t>
      </w:r>
      <w:proofErr w:type="gramEnd"/>
      <w:r>
        <w:rPr>
          <w:rFonts w:ascii="Arial" w:hAnsi="Arial" w:cs="Arial"/>
          <w:color w:val="111111"/>
        </w:rPr>
        <w:t>,20.00.01,date,2017.09.19#.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Видео: настройка времени, даты и языка.</w:t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t>LBS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В старых версиях программного обеспечения подключить для отслеживания технологию LBS можно было обходными путями. Но теперь сделать это намного проще. Отдельный пункт меню позволит сдвинуть бегунок, чтобы активировать </w:t>
      </w:r>
      <w:r>
        <w:rPr>
          <w:rFonts w:ascii="Arial" w:hAnsi="Arial" w:cs="Arial"/>
          <w:color w:val="111111"/>
        </w:rPr>
        <w:lastRenderedPageBreak/>
        <w:t>связь с вышками сотового оператора. Это даст возможность узнать местоположение даже в том случае, если связь со спутниками GPS прервана.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2381250" cy="4229100"/>
            <wp:effectExtent l="0" t="0" r="0" b="0"/>
            <wp:docPr id="19" name="Рисунок 19" descr="LBS Setrack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BS Setracker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 w:cs="Times New Roman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t>Найти часы (Где найти)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Если ребенок снял дома часы и забыл, в каком месте они находятся, функция “Где найти” поможет найти устройство с помощью нажатия на этот пункт в приложении. В этом случае вы услышите сигнал часов и сможете определить их место нахождения.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762500" cy="3727450"/>
            <wp:effectExtent l="0" t="0" r="0" b="6350"/>
            <wp:docPr id="18" name="Рисунок 18" descr="функция найти часы ">
              <a:hlinkClick xmlns:a="http://schemas.openxmlformats.org/drawingml/2006/main" r:id="rId64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ункция найти часы ">
                      <a:hlinkClick r:id="rId64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4"/>
        <w:shd w:val="clear" w:color="auto" w:fill="FFFFFF"/>
        <w:spacing w:before="0" w:line="315" w:lineRule="atLeast"/>
        <w:textAlignment w:val="baseline"/>
        <w:rPr>
          <w:rFonts w:ascii="Trebuchet MS" w:hAnsi="Trebuchet MS"/>
          <w:color w:val="111111"/>
        </w:rPr>
      </w:pPr>
      <w:r>
        <w:rPr>
          <w:rFonts w:ascii="Trebuchet MS" w:hAnsi="Trebuchet MS"/>
          <w:color w:val="111111"/>
          <w:bdr w:val="none" w:sz="0" w:space="0" w:color="auto" w:frame="1"/>
        </w:rPr>
        <w:t>Удалённое выключение часов </w:t>
      </w:r>
      <w:proofErr w:type="spellStart"/>
      <w:r>
        <w:rPr>
          <w:rStyle w:val="wtz"/>
          <w:rFonts w:ascii="Trebuchet MS" w:hAnsi="Trebuchet MS"/>
          <w:color w:val="111111"/>
          <w:bdr w:val="none" w:sz="0" w:space="0" w:color="auto" w:frame="1"/>
        </w:rPr>
        <w:t>Smart</w:t>
      </w:r>
      <w:proofErr w:type="spellEnd"/>
      <w:r>
        <w:rPr>
          <w:rStyle w:val="wtz"/>
          <w:rFonts w:ascii="Trebuchet MS" w:hAnsi="Trebuchet MS"/>
          <w:color w:val="111111"/>
          <w:bdr w:val="none" w:sz="0" w:space="0" w:color="auto" w:frame="1"/>
        </w:rPr>
        <w:t> </w:t>
      </w:r>
      <w:proofErr w:type="spellStart"/>
      <w:r>
        <w:rPr>
          <w:rStyle w:val="wtz"/>
          <w:rFonts w:ascii="Trebuchet MS" w:hAnsi="Trebuchet MS"/>
          <w:color w:val="111111"/>
          <w:bdr w:val="none" w:sz="0" w:space="0" w:color="auto" w:frame="1"/>
        </w:rPr>
        <w:t>Baby</w:t>
      </w:r>
      <w:proofErr w:type="spellEnd"/>
      <w:r>
        <w:rPr>
          <w:rStyle w:val="wtz"/>
          <w:rFonts w:ascii="Trebuchet MS" w:hAnsi="Trebuchet MS"/>
          <w:color w:val="111111"/>
          <w:bdr w:val="none" w:sz="0" w:space="0" w:color="auto" w:frame="1"/>
        </w:rPr>
        <w:t xml:space="preserve"> </w:t>
      </w:r>
      <w:proofErr w:type="spellStart"/>
      <w:r>
        <w:rPr>
          <w:rStyle w:val="wtz"/>
          <w:rFonts w:ascii="Trebuchet MS" w:hAnsi="Trebuchet MS"/>
          <w:color w:val="111111"/>
          <w:bdr w:val="none" w:sz="0" w:space="0" w:color="auto" w:frame="1"/>
        </w:rPr>
        <w:t>Watch</w:t>
      </w:r>
      <w:proofErr w:type="spellEnd"/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Когда в </w:t>
      </w:r>
      <w:proofErr w:type="spellStart"/>
      <w:r>
        <w:rPr>
          <w:rFonts w:ascii="Arial" w:hAnsi="Arial" w:cs="Arial"/>
          <w:color w:val="111111"/>
        </w:rPr>
        <w:t>smartwatch</w:t>
      </w:r>
      <w:proofErr w:type="spellEnd"/>
      <w:r>
        <w:rPr>
          <w:rFonts w:ascii="Arial" w:hAnsi="Arial" w:cs="Arial"/>
          <w:color w:val="111111"/>
        </w:rPr>
        <w:t xml:space="preserve"> установлена SIM-карта, выключить часы кнопкой на корпусе невозможно, поскольку она в них служит вызовом SOS-тревоги долгим нажатием на нее. Для отключения используйте данный пункт меню.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drawing>
          <wp:inline distT="0" distB="0" distL="0" distR="0">
            <wp:extent cx="4762500" cy="3727450"/>
            <wp:effectExtent l="0" t="0" r="0" b="6350"/>
            <wp:docPr id="17" name="Рисунок 17" descr="Удалённое отключение Q90">
              <a:hlinkClick xmlns:a="http://schemas.openxmlformats.org/drawingml/2006/main" r:id="rId66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далённое отключение Q90">
                      <a:hlinkClick r:id="rId66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shd w:val="clear" w:color="auto" w:fill="FFE9E9"/>
        <w:textAlignment w:val="baseline"/>
        <w:rPr>
          <w:rFonts w:ascii="Arial" w:hAnsi="Arial" w:cs="Arial"/>
          <w:color w:val="DE5959"/>
          <w:sz w:val="23"/>
          <w:szCs w:val="23"/>
        </w:rPr>
      </w:pPr>
      <w:r>
        <w:rPr>
          <w:rFonts w:ascii="Arial" w:hAnsi="Arial" w:cs="Arial"/>
          <w:color w:val="DE5959"/>
          <w:sz w:val="23"/>
          <w:szCs w:val="23"/>
        </w:rPr>
        <w:t>Если команда не сработала, читайте здесь: </w:t>
      </w:r>
      <w:hyperlink r:id="rId68" w:anchor="kak-perezagruzit-vyklyuchit-chasy-smart-baby-watch" w:tgtFrame="_blank" w:history="1"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 xml:space="preserve">Как перезагрузить/выключить часы </w:t>
        </w:r>
        <w:proofErr w:type="spellStart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>Smart</w:t>
        </w:r>
        <w:proofErr w:type="spellEnd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 xml:space="preserve"> </w:t>
        </w:r>
        <w:proofErr w:type="spellStart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>Baby</w:t>
        </w:r>
        <w:proofErr w:type="spellEnd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 xml:space="preserve"> </w:t>
        </w:r>
        <w:proofErr w:type="spellStart"/>
        <w:r>
          <w:rPr>
            <w:rStyle w:val="a3"/>
            <w:rFonts w:ascii="Arial" w:hAnsi="Arial" w:cs="Arial"/>
            <w:color w:val="258FEF"/>
            <w:sz w:val="23"/>
            <w:szCs w:val="23"/>
            <w:bdr w:val="none" w:sz="0" w:space="0" w:color="auto" w:frame="1"/>
          </w:rPr>
          <w:t>Watch</w:t>
        </w:r>
        <w:proofErr w:type="spellEnd"/>
      </w:hyperlink>
      <w:r>
        <w:rPr>
          <w:rFonts w:ascii="Arial" w:hAnsi="Arial" w:cs="Arial"/>
          <w:color w:val="DE5959"/>
          <w:sz w:val="23"/>
          <w:szCs w:val="23"/>
        </w:rPr>
        <w:t>.</w:t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lastRenderedPageBreak/>
        <w:t>Меню пользователя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Это меню в виде капли с тремя точками, которая находится в правом верхнем углу.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1. Персональные данные. Это информация, которую вы вводили при регистрации. Здесь же ее можно изменить:</w:t>
      </w:r>
    </w:p>
    <w:p w:rsidR="00255DF1" w:rsidRDefault="00255DF1" w:rsidP="00255DF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логин при входе в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</w:p>
    <w:p w:rsidR="00255DF1" w:rsidRDefault="00255DF1" w:rsidP="00255DF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пол ребенка</w:t>
      </w:r>
    </w:p>
    <w:p w:rsidR="00255DF1" w:rsidRDefault="00255DF1" w:rsidP="00255DF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имя ребенка</w:t>
      </w:r>
    </w:p>
    <w:p w:rsidR="00255DF1" w:rsidRDefault="00255DF1" w:rsidP="00255DF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номер телефона при регистрации</w:t>
      </w:r>
    </w:p>
    <w:p w:rsidR="00255DF1" w:rsidRDefault="00255DF1" w:rsidP="00255DF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электронная почта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40425" cy="3521075"/>
            <wp:effectExtent l="0" t="0" r="3175" b="3175"/>
            <wp:docPr id="16" name="Рисунок 16" descr="Setracker меню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tracker меню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2. Список устройств: если в вашей семье несколько детей, которые пользуются </w:t>
      </w:r>
      <w:proofErr w:type="spellStart"/>
      <w:r>
        <w:rPr>
          <w:rFonts w:ascii="Arial" w:hAnsi="Arial" w:cs="Arial"/>
          <w:color w:val="111111"/>
        </w:rPr>
        <w:t>Smart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Baby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Watch</w:t>
      </w:r>
      <w:proofErr w:type="spellEnd"/>
      <w:r>
        <w:rPr>
          <w:rFonts w:ascii="Arial" w:hAnsi="Arial" w:cs="Arial"/>
          <w:color w:val="111111"/>
        </w:rPr>
        <w:t>, вы можете добавить их в данный пункт, указав имя ребенка и номер телефона в устройстве.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3. Изменить пароль. Здесь вы можете сменить пароль на новый.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4. Выход. Позволит выйти из учетной записи в приложении.</w:t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Меню дополнительных настроек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Меню в виде капли с тремя черточками, которая находится в верхнем левом углу главной страницы приложения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  <w:r>
        <w:rPr>
          <w:rFonts w:ascii="Arial" w:hAnsi="Arial" w:cs="Arial"/>
          <w:color w:val="111111"/>
        </w:rPr>
        <w:t xml:space="preserve"> 2. Она служит для настроек таких функций, как здоровье, не беспокоить, будильник, сообщения и награды.</w:t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 w:cs="Times New Roman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Здоровье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Здесь вы можете ввести параметры ребенка для получения данных о количестве шагов и потраченных калорий, а также пройденном расстоянии и качестве сна.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0425" cy="3489960"/>
            <wp:effectExtent l="0" t="0" r="3175" b="0"/>
            <wp:docPr id="25" name="Рисунок 25" descr="Данные о здоровье ребенка">
              <a:hlinkClick xmlns:a="http://schemas.openxmlformats.org/drawingml/2006/main" r:id="rId70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анные о здоровье ребенка">
                      <a:hlinkClick r:id="rId70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Не беспокоить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Данная функция позволяет выставить временной интервал, во время которого блокируются все входящие звонки и сообщения. Например, когда ребенок спит или находится на уроках в школе.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4762500" cy="3727450"/>
            <wp:effectExtent l="0" t="0" r="0" b="6350"/>
            <wp:docPr id="24" name="Рисунок 24" descr="Режим не беспоко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жим не беспоко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 w:cs="Times New Roman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Будильник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Выбираем соответствующий пункт в программе. Здесь можно настроить будильник: время и частоту повторений сигнала по дням недели. Отключить на смарт </w:t>
      </w:r>
      <w:proofErr w:type="spellStart"/>
      <w:r>
        <w:rPr>
          <w:rFonts w:ascii="Arial" w:hAnsi="Arial" w:cs="Arial"/>
          <w:color w:val="111111"/>
        </w:rPr>
        <w:t>вотч</w:t>
      </w:r>
      <w:proofErr w:type="spellEnd"/>
      <w:r>
        <w:rPr>
          <w:rFonts w:ascii="Arial" w:hAnsi="Arial" w:cs="Arial"/>
          <w:color w:val="111111"/>
        </w:rPr>
        <w:t xml:space="preserve"> будильник можно нажатием белой SOS-кнопки.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5940425" cy="3242310"/>
            <wp:effectExtent l="0" t="0" r="3175" b="0"/>
            <wp:docPr id="23" name="Рисунок 23" descr="Будильник в Smart Baby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удильник в Smart Baby Watch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 w:cs="Times New Roman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Сообщения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Раздел, который отображает дату и время пришедших в приложение на смартфоне сообщений, уведомляющих о выходе их </w:t>
      </w:r>
      <w:proofErr w:type="spellStart"/>
      <w:r>
        <w:rPr>
          <w:rFonts w:ascii="Arial" w:hAnsi="Arial" w:cs="Arial"/>
          <w:color w:val="111111"/>
        </w:rPr>
        <w:t>геозоны</w:t>
      </w:r>
      <w:proofErr w:type="spellEnd"/>
      <w:r>
        <w:rPr>
          <w:rFonts w:ascii="Arial" w:hAnsi="Arial" w:cs="Arial"/>
          <w:color w:val="111111"/>
        </w:rPr>
        <w:t>, снятия часов с руки или их низком заряде батареи (см. Настройка SMS-уведомлений).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drawing>
          <wp:inline distT="0" distB="0" distL="0" distR="0">
            <wp:extent cx="4762500" cy="3727450"/>
            <wp:effectExtent l="0" t="0" r="0" b="6350"/>
            <wp:docPr id="22" name="Рисунок 22" descr="Сообщения">
              <a:hlinkClick xmlns:a="http://schemas.openxmlformats.org/drawingml/2006/main" r:id="rId74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ообщения">
                      <a:hlinkClick r:id="rId74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3"/>
        <w:shd w:val="clear" w:color="auto" w:fill="FFFFFF"/>
        <w:spacing w:before="0" w:line="375" w:lineRule="atLeast"/>
        <w:textAlignment w:val="baseline"/>
        <w:rPr>
          <w:rFonts w:ascii="Trebuchet MS" w:hAnsi="Trebuchet MS"/>
          <w:color w:val="111111"/>
          <w:sz w:val="26"/>
          <w:szCs w:val="26"/>
        </w:rPr>
      </w:pPr>
      <w:r>
        <w:rPr>
          <w:rFonts w:ascii="Trebuchet MS" w:hAnsi="Trebuchet MS"/>
          <w:color w:val="111111"/>
          <w:sz w:val="26"/>
          <w:szCs w:val="26"/>
          <w:bdr w:val="none" w:sz="0" w:space="0" w:color="auto" w:frame="1"/>
        </w:rPr>
        <w:t>Награды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Эта функция создана для мотивации ребенка. Родитель </w:t>
      </w:r>
      <w:proofErr w:type="gramStart"/>
      <w:r>
        <w:rPr>
          <w:rFonts w:ascii="Arial" w:hAnsi="Arial" w:cs="Arial"/>
          <w:color w:val="111111"/>
        </w:rPr>
        <w:t>решает</w:t>
      </w:r>
      <w:proofErr w:type="gramEnd"/>
      <w:r>
        <w:rPr>
          <w:rFonts w:ascii="Arial" w:hAnsi="Arial" w:cs="Arial"/>
          <w:color w:val="111111"/>
        </w:rPr>
        <w:t xml:space="preserve"> когда и за что наградить малыша, в то время как на главном экране часов специальный счетчик отображает количество заработанных “лайков”.</w:t>
      </w:r>
    </w:p>
    <w:p w:rsidR="00255DF1" w:rsidRDefault="00255DF1" w:rsidP="00255DF1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58FEF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762500" cy="3727450"/>
            <wp:effectExtent l="0" t="0" r="0" b="6350"/>
            <wp:docPr id="21" name="Рисунок 21" descr="Награды">
              <a:hlinkClick xmlns:a="http://schemas.openxmlformats.org/drawingml/2006/main" r:id="rId76" tooltip="&quot;Нажм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грады">
                      <a:hlinkClick r:id="rId76" tooltip="&quot;Нажм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Настройка зоны безопасности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Кнопка “Зона безопасности” или, как еще называют “</w:t>
      </w:r>
      <w:proofErr w:type="spellStart"/>
      <w:r>
        <w:rPr>
          <w:rFonts w:ascii="Arial" w:hAnsi="Arial" w:cs="Arial"/>
          <w:color w:val="111111"/>
        </w:rPr>
        <w:t>Геозона</w:t>
      </w:r>
      <w:proofErr w:type="spellEnd"/>
      <w:r>
        <w:rPr>
          <w:rFonts w:ascii="Arial" w:hAnsi="Arial" w:cs="Arial"/>
          <w:color w:val="111111"/>
        </w:rPr>
        <w:t>”, позволит настроить радиус, в пределах которого вы можете контролировать ребенка.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В том случае, если он выйдет за пределы этой зоны, флажок, обозначающий часы, станет красного цвета, а на ваш смартфон поступит уведомление о нарушении </w:t>
      </w:r>
      <w:proofErr w:type="spellStart"/>
      <w:r>
        <w:rPr>
          <w:rFonts w:ascii="Arial" w:hAnsi="Arial" w:cs="Arial"/>
          <w:color w:val="111111"/>
        </w:rPr>
        <w:t>геозоны</w:t>
      </w:r>
      <w:proofErr w:type="spellEnd"/>
      <w:r>
        <w:rPr>
          <w:rFonts w:ascii="Arial" w:hAnsi="Arial" w:cs="Arial"/>
          <w:color w:val="111111"/>
        </w:rPr>
        <w:t>, если вы поставили соответствующую галочку в настройках сообщений (см. Настройка SMS-уведомлений).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4762500" cy="3727450"/>
            <wp:effectExtent l="0" t="0" r="0" b="6350"/>
            <wp:docPr id="20" name="Рисунок 20" descr="Зона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она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Чат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Через мобильное ПО есть возможность обмениваться голосовыми, а в некоторых моделях и текстовыми сообщениями. Для этого </w:t>
      </w:r>
      <w:proofErr w:type="spellStart"/>
      <w:r>
        <w:rPr>
          <w:rFonts w:ascii="Arial" w:hAnsi="Arial" w:cs="Arial"/>
          <w:color w:val="111111"/>
        </w:rPr>
        <w:t>тапните</w:t>
      </w:r>
      <w:proofErr w:type="spellEnd"/>
      <w:r>
        <w:rPr>
          <w:rFonts w:ascii="Arial" w:hAnsi="Arial" w:cs="Arial"/>
          <w:color w:val="111111"/>
        </w:rPr>
        <w:t xml:space="preserve"> по кнопке </w:t>
      </w:r>
      <w:proofErr w:type="gramStart"/>
      <w:r>
        <w:rPr>
          <w:rFonts w:ascii="Arial" w:hAnsi="Arial" w:cs="Arial"/>
          <w:color w:val="111111"/>
        </w:rPr>
        <w:t>“Чат”</w:t>
      </w:r>
      <w:proofErr w:type="gramEnd"/>
      <w:r>
        <w:rPr>
          <w:rFonts w:ascii="Arial" w:hAnsi="Arial" w:cs="Arial"/>
          <w:color w:val="111111"/>
        </w:rPr>
        <w:t xml:space="preserve"> и вы попадете на страницу диалога. Если вы хотите послать голосовое сообщение, нужно нажать кнопку “начать запись”. Пока вы ее удерживаете, происходит записывание голоса, когда отпустите </w:t>
      </w:r>
      <w:proofErr w:type="gramStart"/>
      <w:r>
        <w:rPr>
          <w:rFonts w:ascii="Arial" w:hAnsi="Arial" w:cs="Arial"/>
          <w:color w:val="111111"/>
        </w:rPr>
        <w:t>–</w:t>
      </w:r>
      <w:proofErr w:type="gramEnd"/>
      <w:r>
        <w:rPr>
          <w:rFonts w:ascii="Arial" w:hAnsi="Arial" w:cs="Arial"/>
          <w:color w:val="111111"/>
        </w:rPr>
        <w:t xml:space="preserve"> осуществится моментальная отправка месседжа.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40425" cy="3192780"/>
            <wp:effectExtent l="0" t="0" r="3175" b="7620"/>
            <wp:docPr id="29" name="Рисунок 29" descr="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Чат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Текстовое смс осуществляется переходом на клавиатуру. Количество символов вместе с пробелами не должно превышать 30-ти.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4762500" cy="3613150"/>
            <wp:effectExtent l="0" t="0" r="0" b="6350"/>
            <wp:docPr id="28" name="Рисунок 28" descr="Текстовое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кстовое сообщени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Если вы решили удалить отправленное текстовое или голосовое смс, это возможно сделать, нажав на сообщение. Вы увидите всплывающее окошко с надписью “удалить”. Нажмите на него.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2381250" cy="4229100"/>
            <wp:effectExtent l="0" t="0" r="0" b="0"/>
            <wp:docPr id="27" name="Рисунок 27" descr="Удалить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далить сообщени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Если возле отправленного вами месседжа появился значок “восклицательный знак”, это означает, что сообщение не передано по каким-либо причинам </w:t>
      </w:r>
      <w:r>
        <w:rPr>
          <w:rFonts w:ascii="Arial" w:hAnsi="Arial" w:cs="Arial"/>
          <w:color w:val="111111"/>
        </w:rPr>
        <w:lastRenderedPageBreak/>
        <w:t>(отсутствует связь с часами, пропал интернет, нет сети в часах и т.п.). После устранения причины можно нажать на значок и повторить отправку.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2381250" cy="4229100"/>
            <wp:effectExtent l="0" t="0" r="0" b="0"/>
            <wp:docPr id="26" name="Рисунок 26" descr="Не доставл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е доставлено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Некоторые модели детских GPS часиков позволяют ребенку отвечать на ваши смс, только голосом. Перейдя в меню Чат на своем устройстве, ему нужно нажать и удерживать кнопку записи. Отпустив ее, отсылается смс в программу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  <w:r>
        <w:rPr>
          <w:rFonts w:ascii="Arial" w:hAnsi="Arial" w:cs="Arial"/>
          <w:color w:val="111111"/>
        </w:rPr>
        <w:t>, установленную в смартфон родителя.</w:t>
      </w:r>
    </w:p>
    <w:p w:rsidR="00255DF1" w:rsidRDefault="00255DF1" w:rsidP="00255DF1">
      <w:pPr>
        <w:pStyle w:val="2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Trebuchet MS" w:hAnsi="Trebuchet MS"/>
          <w:color w:val="111111"/>
          <w:sz w:val="30"/>
          <w:szCs w:val="30"/>
        </w:rPr>
      </w:pPr>
      <w:r>
        <w:rPr>
          <w:rFonts w:ascii="Trebuchet MS" w:hAnsi="Trebuchet MS"/>
          <w:color w:val="111111"/>
          <w:sz w:val="30"/>
          <w:szCs w:val="30"/>
          <w:bdr w:val="none" w:sz="0" w:space="0" w:color="auto" w:frame="1"/>
        </w:rPr>
        <w:t>Версия для ПК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Пользователи интересуются, есть ли версия </w:t>
      </w:r>
      <w:proofErr w:type="spellStart"/>
      <w:r>
        <w:rPr>
          <w:rFonts w:ascii="Arial" w:hAnsi="Arial" w:cs="Arial"/>
          <w:color w:val="111111"/>
        </w:rPr>
        <w:t>SeTracker</w:t>
      </w:r>
      <w:proofErr w:type="spellEnd"/>
      <w:r>
        <w:rPr>
          <w:rFonts w:ascii="Arial" w:hAnsi="Arial" w:cs="Arial"/>
          <w:color w:val="111111"/>
        </w:rPr>
        <w:t xml:space="preserve"> для ПК (</w:t>
      </w:r>
      <w:proofErr w:type="spellStart"/>
      <w:r>
        <w:rPr>
          <w:rFonts w:ascii="Arial" w:hAnsi="Arial" w:cs="Arial"/>
          <w:color w:val="111111"/>
        </w:rPr>
        <w:t>Windows</w:t>
      </w:r>
      <w:proofErr w:type="spellEnd"/>
      <w:r>
        <w:rPr>
          <w:rFonts w:ascii="Arial" w:hAnsi="Arial" w:cs="Arial"/>
          <w:color w:val="111111"/>
        </w:rPr>
        <w:t xml:space="preserve">). Детально изучив этот вопрос, мы утверждаем, что установить на компьютер приложение Си </w:t>
      </w:r>
      <w:proofErr w:type="spellStart"/>
      <w:r>
        <w:rPr>
          <w:rFonts w:ascii="Arial" w:hAnsi="Arial" w:cs="Arial"/>
          <w:color w:val="111111"/>
        </w:rPr>
        <w:t>Трекер</w:t>
      </w:r>
      <w:proofErr w:type="spellEnd"/>
      <w:r>
        <w:rPr>
          <w:rFonts w:ascii="Arial" w:hAnsi="Arial" w:cs="Arial"/>
          <w:color w:val="111111"/>
        </w:rPr>
        <w:t xml:space="preserve"> обычному пользователю будет затруднительно. Это связано с установкой дополнительного ПО – эмулятора, который представляет собой аналог </w:t>
      </w:r>
      <w:proofErr w:type="spellStart"/>
      <w:r>
        <w:rPr>
          <w:rFonts w:ascii="Arial" w:hAnsi="Arial" w:cs="Arial"/>
          <w:color w:val="111111"/>
        </w:rPr>
        <w:t>Андроидной</w:t>
      </w:r>
      <w:proofErr w:type="spellEnd"/>
      <w:r>
        <w:rPr>
          <w:rFonts w:ascii="Arial" w:hAnsi="Arial" w:cs="Arial"/>
          <w:color w:val="111111"/>
        </w:rPr>
        <w:t xml:space="preserve"> среды. При этом большинство функций Си </w:t>
      </w:r>
      <w:proofErr w:type="spellStart"/>
      <w:r>
        <w:rPr>
          <w:rFonts w:ascii="Arial" w:hAnsi="Arial" w:cs="Arial"/>
          <w:color w:val="111111"/>
        </w:rPr>
        <w:t>Трекера</w:t>
      </w:r>
      <w:proofErr w:type="spellEnd"/>
      <w:r>
        <w:rPr>
          <w:rFonts w:ascii="Arial" w:hAnsi="Arial" w:cs="Arial"/>
          <w:color w:val="111111"/>
        </w:rPr>
        <w:t xml:space="preserve"> на компьютере может работать некорректно.</w:t>
      </w:r>
    </w:p>
    <w:p w:rsidR="00255DF1" w:rsidRDefault="00255DF1" w:rsidP="00255DF1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Поэтому мы настоятельно рекомендуем использовать версию для смартфонов.</w:t>
      </w:r>
    </w:p>
    <w:p w:rsidR="00B40A4B" w:rsidRDefault="00B40A4B"/>
    <w:sectPr w:rsidR="00B40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6655B"/>
    <w:multiLevelType w:val="multilevel"/>
    <w:tmpl w:val="253A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0F0C45"/>
    <w:multiLevelType w:val="multilevel"/>
    <w:tmpl w:val="CDA4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24BAE"/>
    <w:multiLevelType w:val="multilevel"/>
    <w:tmpl w:val="3DBA7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FC0866"/>
    <w:multiLevelType w:val="multilevel"/>
    <w:tmpl w:val="CD5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42158D"/>
    <w:multiLevelType w:val="multilevel"/>
    <w:tmpl w:val="D0DAC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581818"/>
    <w:multiLevelType w:val="multilevel"/>
    <w:tmpl w:val="FF0AC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DF1"/>
    <w:rsid w:val="00255DF1"/>
    <w:rsid w:val="00B4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8F274"/>
  <w15:chartTrackingRefBased/>
  <w15:docId w15:val="{7EA52A8B-6E58-4F25-8FED-8954687F7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5D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5D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5D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D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5DF1"/>
    <w:rPr>
      <w:color w:val="0000FF"/>
      <w:u w:val="single"/>
    </w:rPr>
  </w:style>
  <w:style w:type="character" w:customStyle="1" w:styleId="tocnumber">
    <w:name w:val="toc_number"/>
    <w:basedOn w:val="a0"/>
    <w:rsid w:val="00255DF1"/>
  </w:style>
  <w:style w:type="character" w:customStyle="1" w:styleId="20">
    <w:name w:val="Заголовок 2 Знак"/>
    <w:basedOn w:val="a0"/>
    <w:link w:val="2"/>
    <w:uiPriority w:val="9"/>
    <w:rsid w:val="00255D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255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5D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5D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wtz">
    <w:name w:val="wtz"/>
    <w:basedOn w:val="a0"/>
    <w:rsid w:val="00255DF1"/>
  </w:style>
  <w:style w:type="character" w:customStyle="1" w:styleId="10">
    <w:name w:val="Заголовок 1 Знак"/>
    <w:basedOn w:val="a0"/>
    <w:link w:val="1"/>
    <w:uiPriority w:val="9"/>
    <w:rsid w:val="00255D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8792">
          <w:marLeft w:val="0"/>
          <w:marRight w:val="0"/>
          <w:marTop w:val="0"/>
          <w:marBottom w:val="300"/>
          <w:divBdr>
            <w:top w:val="single" w:sz="6" w:space="11" w:color="FBC4C4"/>
            <w:left w:val="single" w:sz="6" w:space="11" w:color="FBC4C4"/>
            <w:bottom w:val="single" w:sz="6" w:space="11" w:color="FBC4C4"/>
            <w:right w:val="single" w:sz="6" w:space="11" w:color="FBC4C4"/>
          </w:divBdr>
          <w:divsChild>
            <w:div w:id="140779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3041">
          <w:marLeft w:val="0"/>
          <w:marRight w:val="0"/>
          <w:marTop w:val="0"/>
          <w:marBottom w:val="375"/>
          <w:divBdr>
            <w:top w:val="single" w:sz="6" w:space="11" w:color="ABE19A"/>
            <w:left w:val="none" w:sz="0" w:space="15" w:color="ABE19A"/>
            <w:bottom w:val="single" w:sz="6" w:space="11" w:color="ABE19A"/>
            <w:right w:val="none" w:sz="0" w:space="11" w:color="ABE19A"/>
          </w:divBdr>
          <w:divsChild>
            <w:div w:id="783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5860">
          <w:marLeft w:val="0"/>
          <w:marRight w:val="0"/>
          <w:marTop w:val="0"/>
          <w:marBottom w:val="375"/>
          <w:divBdr>
            <w:top w:val="single" w:sz="6" w:space="11" w:color="ABE19A"/>
            <w:left w:val="none" w:sz="0" w:space="15" w:color="ABE19A"/>
            <w:bottom w:val="single" w:sz="6" w:space="11" w:color="ABE19A"/>
            <w:right w:val="none" w:sz="0" w:space="11" w:color="ABE19A"/>
          </w:divBdr>
          <w:divsChild>
            <w:div w:id="8032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2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5621">
          <w:marLeft w:val="0"/>
          <w:marRight w:val="0"/>
          <w:marTop w:val="0"/>
          <w:marBottom w:val="375"/>
          <w:divBdr>
            <w:top w:val="single" w:sz="6" w:space="11" w:color="F38867"/>
            <w:left w:val="none" w:sz="0" w:space="15" w:color="F38867"/>
            <w:bottom w:val="single" w:sz="6" w:space="11" w:color="F38867"/>
            <w:right w:val="none" w:sz="0" w:space="11" w:color="F38867"/>
          </w:divBdr>
          <w:divsChild>
            <w:div w:id="114932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16240">
          <w:marLeft w:val="0"/>
          <w:marRight w:val="0"/>
          <w:marTop w:val="0"/>
          <w:marBottom w:val="300"/>
          <w:divBdr>
            <w:top w:val="single" w:sz="6" w:space="11" w:color="FBC4C4"/>
            <w:left w:val="single" w:sz="6" w:space="11" w:color="FBC4C4"/>
            <w:bottom w:val="single" w:sz="6" w:space="11" w:color="FBC4C4"/>
            <w:right w:val="single" w:sz="6" w:space="11" w:color="FBC4C4"/>
          </w:divBdr>
          <w:divsChild>
            <w:div w:id="192282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9325">
          <w:marLeft w:val="0"/>
          <w:marRight w:val="0"/>
          <w:marTop w:val="0"/>
          <w:marBottom w:val="375"/>
          <w:divBdr>
            <w:top w:val="single" w:sz="6" w:space="11" w:color="F38867"/>
            <w:left w:val="none" w:sz="0" w:space="15" w:color="F38867"/>
            <w:bottom w:val="single" w:sz="6" w:space="11" w:color="F38867"/>
            <w:right w:val="none" w:sz="0" w:space="11" w:color="F38867"/>
          </w:divBdr>
          <w:divsChild>
            <w:div w:id="7500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31113">
          <w:marLeft w:val="0"/>
          <w:marRight w:val="0"/>
          <w:marTop w:val="0"/>
          <w:marBottom w:val="375"/>
          <w:divBdr>
            <w:top w:val="single" w:sz="6" w:space="11" w:color="F38867"/>
            <w:left w:val="none" w:sz="0" w:space="15" w:color="F38867"/>
            <w:bottom w:val="single" w:sz="6" w:space="11" w:color="F38867"/>
            <w:right w:val="none" w:sz="0" w:space="11" w:color="F38867"/>
          </w:divBdr>
          <w:divsChild>
            <w:div w:id="2700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35593">
          <w:marLeft w:val="0"/>
          <w:marRight w:val="0"/>
          <w:marTop w:val="0"/>
          <w:marBottom w:val="300"/>
          <w:divBdr>
            <w:top w:val="single" w:sz="6" w:space="11" w:color="FBC4C4"/>
            <w:left w:val="single" w:sz="6" w:space="11" w:color="FBC4C4"/>
            <w:bottom w:val="single" w:sz="6" w:space="11" w:color="FBC4C4"/>
            <w:right w:val="single" w:sz="6" w:space="11" w:color="FBC4C4"/>
          </w:divBdr>
          <w:divsChild>
            <w:div w:id="12287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1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831">
          <w:marLeft w:val="0"/>
          <w:marRight w:val="0"/>
          <w:marTop w:val="0"/>
          <w:marBottom w:val="300"/>
          <w:divBdr>
            <w:top w:val="single" w:sz="6" w:space="11" w:color="FBC4C4"/>
            <w:left w:val="single" w:sz="6" w:space="11" w:color="FBC4C4"/>
            <w:bottom w:val="single" w:sz="6" w:space="11" w:color="FBC4C4"/>
            <w:right w:val="single" w:sz="6" w:space="11" w:color="FBC4C4"/>
          </w:divBdr>
          <w:divsChild>
            <w:div w:id="16026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smartwatch.ru/3732-insrtukcia-smart-baby-watch-q90-setracker" TargetMode="External"/><Relationship Id="rId18" Type="http://schemas.openxmlformats.org/officeDocument/2006/relationships/hyperlink" Target="https://ismartwatch.ru/3732-insrtukcia-smart-baby-watch-q90-setracker" TargetMode="External"/><Relationship Id="rId26" Type="http://schemas.openxmlformats.org/officeDocument/2006/relationships/hyperlink" Target="https://ismartwatch.ru/3732-insrtukcia-smart-baby-watch-q90-setracker" TargetMode="External"/><Relationship Id="rId39" Type="http://schemas.openxmlformats.org/officeDocument/2006/relationships/hyperlink" Target="https://ismartwatch.ru/4695-reshenie-problem-pri-ispolzovanii-detskix-umnyx-chasov-q90" TargetMode="External"/><Relationship Id="rId21" Type="http://schemas.openxmlformats.org/officeDocument/2006/relationships/hyperlink" Target="https://ismartwatch.ru/3732-insrtukcia-smart-baby-watch-q90-setracker" TargetMode="External"/><Relationship Id="rId34" Type="http://schemas.openxmlformats.org/officeDocument/2006/relationships/hyperlink" Target="https://ismartwatch.ru/3732-insrtukcia-smart-baby-watch-q90-setracker" TargetMode="External"/><Relationship Id="rId42" Type="http://schemas.openxmlformats.org/officeDocument/2006/relationships/hyperlink" Target="https://ismartwatch.ru/wp-content/uploads/2017/02/smart_baby_watch_q90_code-244x162.jpg" TargetMode="External"/><Relationship Id="rId47" Type="http://schemas.openxmlformats.org/officeDocument/2006/relationships/hyperlink" Target="https://ismartwatch.ru/obnulit-id-detskie-chasy" TargetMode="External"/><Relationship Id="rId50" Type="http://schemas.openxmlformats.org/officeDocument/2006/relationships/image" Target="media/image8.png"/><Relationship Id="rId55" Type="http://schemas.openxmlformats.org/officeDocument/2006/relationships/image" Target="media/image11.png"/><Relationship Id="rId63" Type="http://schemas.openxmlformats.org/officeDocument/2006/relationships/image" Target="media/image16.png"/><Relationship Id="rId68" Type="http://schemas.openxmlformats.org/officeDocument/2006/relationships/hyperlink" Target="https://ismartwatch.ru/4695-reshenie-problem-pri-ispolzovanii-detskix-umnyx-chasov-q90" TargetMode="External"/><Relationship Id="rId76" Type="http://schemas.openxmlformats.org/officeDocument/2006/relationships/hyperlink" Target="https://ismartwatch.ru/wp-content/uploads/2017/02/Setracker_smartwatch_q90-14.png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ismartwatch.ru/3732-insrtukcia-smart-baby-watch-q90-setracker" TargetMode="External"/><Relationship Id="rId71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ismartwatch.ru/3732-insrtukcia-smart-baby-watch-q90-setracker" TargetMode="External"/><Relationship Id="rId29" Type="http://schemas.openxmlformats.org/officeDocument/2006/relationships/hyperlink" Target="https://ismartwatch.ru/3732-insrtukcia-smart-baby-watch-q90-setracker" TargetMode="External"/><Relationship Id="rId11" Type="http://schemas.openxmlformats.org/officeDocument/2006/relationships/hyperlink" Target="https://ismartwatch.ru/3732-insrtukcia-smart-baby-watch-q90-setracker" TargetMode="External"/><Relationship Id="rId24" Type="http://schemas.openxmlformats.org/officeDocument/2006/relationships/hyperlink" Target="https://ismartwatch.ru/3732-insrtukcia-smart-baby-watch-q90-setracker" TargetMode="External"/><Relationship Id="rId32" Type="http://schemas.openxmlformats.org/officeDocument/2006/relationships/hyperlink" Target="https://ismartwatch.ru/3732-insrtukcia-smart-baby-watch-q90-setracker" TargetMode="External"/><Relationship Id="rId37" Type="http://schemas.openxmlformats.org/officeDocument/2006/relationships/hyperlink" Target="https://ismartwatch.ru/5669-obzor-smart-baby-watch-q75" TargetMode="External"/><Relationship Id="rId40" Type="http://schemas.openxmlformats.org/officeDocument/2006/relationships/hyperlink" Target="https://ismartwatch.ru/4080-sms-komandy-dlya-chasov-smart-baby-watch-q90" TargetMode="External"/><Relationship Id="rId45" Type="http://schemas.openxmlformats.org/officeDocument/2006/relationships/hyperlink" Target="https://ismartwatch.ru/wp-content/uploads/2017/02/Setracker_smartwatch_q90-3.png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2.png"/><Relationship Id="rId66" Type="http://schemas.openxmlformats.org/officeDocument/2006/relationships/hyperlink" Target="https://ismartwatch.ru/wp-content/uploads/2017/02/Setracker_smartwatch_q90-10.png" TargetMode="External"/><Relationship Id="rId74" Type="http://schemas.openxmlformats.org/officeDocument/2006/relationships/hyperlink" Target="https://ismartwatch.ru/wp-content/uploads/2017/02/Setracker_smartwatch_q90-13.png" TargetMode="External"/><Relationship Id="rId79" Type="http://schemas.openxmlformats.org/officeDocument/2006/relationships/image" Target="media/image26.jpeg"/><Relationship Id="rId5" Type="http://schemas.openxmlformats.org/officeDocument/2006/relationships/hyperlink" Target="https://ismartwatch.ru/3732-insrtukcia-smart-baby-watch-q90-setracker" TargetMode="External"/><Relationship Id="rId61" Type="http://schemas.openxmlformats.org/officeDocument/2006/relationships/image" Target="media/image14.png"/><Relationship Id="rId82" Type="http://schemas.openxmlformats.org/officeDocument/2006/relationships/image" Target="media/image29.jpeg"/><Relationship Id="rId10" Type="http://schemas.openxmlformats.org/officeDocument/2006/relationships/hyperlink" Target="https://ismartwatch.ru/3732-insrtukcia-smart-baby-watch-q90-setracker" TargetMode="External"/><Relationship Id="rId19" Type="http://schemas.openxmlformats.org/officeDocument/2006/relationships/hyperlink" Target="https://ismartwatch.ru/3732-insrtukcia-smart-baby-watch-q90-setracker" TargetMode="External"/><Relationship Id="rId31" Type="http://schemas.openxmlformats.org/officeDocument/2006/relationships/hyperlink" Target="https://ismartwatch.ru/3732-insrtukcia-smart-baby-watch-q90-setracker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9.png"/><Relationship Id="rId60" Type="http://schemas.openxmlformats.org/officeDocument/2006/relationships/image" Target="media/image13.png"/><Relationship Id="rId65" Type="http://schemas.openxmlformats.org/officeDocument/2006/relationships/image" Target="media/image17.png"/><Relationship Id="rId73" Type="http://schemas.openxmlformats.org/officeDocument/2006/relationships/image" Target="media/image22.jpeg"/><Relationship Id="rId78" Type="http://schemas.openxmlformats.org/officeDocument/2006/relationships/image" Target="media/image25.png"/><Relationship Id="rId8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s://ismartwatch.ru/3732-insrtukcia-smart-baby-watch-q90-setracker" TargetMode="External"/><Relationship Id="rId14" Type="http://schemas.openxmlformats.org/officeDocument/2006/relationships/hyperlink" Target="https://ismartwatch.ru/3732-insrtukcia-smart-baby-watch-q90-setracker" TargetMode="External"/><Relationship Id="rId22" Type="http://schemas.openxmlformats.org/officeDocument/2006/relationships/hyperlink" Target="https://ismartwatch.ru/3732-insrtukcia-smart-baby-watch-q90-setracker" TargetMode="External"/><Relationship Id="rId27" Type="http://schemas.openxmlformats.org/officeDocument/2006/relationships/hyperlink" Target="https://ismartwatch.ru/3732-insrtukcia-smart-baby-watch-q90-setracker" TargetMode="External"/><Relationship Id="rId30" Type="http://schemas.openxmlformats.org/officeDocument/2006/relationships/hyperlink" Target="https://ismartwatch.ru/3732-insrtukcia-smart-baby-watch-q90-setracker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4.jpeg"/><Relationship Id="rId48" Type="http://schemas.openxmlformats.org/officeDocument/2006/relationships/image" Target="media/image7.jpeg"/><Relationship Id="rId56" Type="http://schemas.openxmlformats.org/officeDocument/2006/relationships/hyperlink" Target="https://ismartwatch.ru/4695-reshenie-problem-pri-ispolzovanii-detskix-umnyx-chasov-q90" TargetMode="External"/><Relationship Id="rId64" Type="http://schemas.openxmlformats.org/officeDocument/2006/relationships/hyperlink" Target="https://ismartwatch.ru/wp-content/uploads/2017/02/Setracker_smartwatch_q90-9.png" TargetMode="External"/><Relationship Id="rId69" Type="http://schemas.openxmlformats.org/officeDocument/2006/relationships/image" Target="media/image19.png"/><Relationship Id="rId77" Type="http://schemas.openxmlformats.org/officeDocument/2006/relationships/image" Target="media/image24.png"/><Relationship Id="rId8" Type="http://schemas.openxmlformats.org/officeDocument/2006/relationships/hyperlink" Target="https://ismartwatch.ru/3732-insrtukcia-smart-baby-watch-q90-setracker" TargetMode="External"/><Relationship Id="rId51" Type="http://schemas.openxmlformats.org/officeDocument/2006/relationships/hyperlink" Target="https://ismartwatch.ru/wp-content/uploads/2017/02/Setracker_smartwatch_q90-16-1.png" TargetMode="External"/><Relationship Id="rId72" Type="http://schemas.openxmlformats.org/officeDocument/2006/relationships/image" Target="media/image21.png"/><Relationship Id="rId80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s://ismartwatch.ru/3732-insrtukcia-smart-baby-watch-q90-setracker" TargetMode="External"/><Relationship Id="rId17" Type="http://schemas.openxmlformats.org/officeDocument/2006/relationships/hyperlink" Target="https://ismartwatch.ru/3732-insrtukcia-smart-baby-watch-q90-setracker" TargetMode="External"/><Relationship Id="rId25" Type="http://schemas.openxmlformats.org/officeDocument/2006/relationships/hyperlink" Target="https://ismartwatch.ru/3732-insrtukcia-smart-baby-watch-q90-setracker" TargetMode="External"/><Relationship Id="rId33" Type="http://schemas.openxmlformats.org/officeDocument/2006/relationships/hyperlink" Target="https://ismartwatch.ru/3732-insrtukcia-smart-baby-watch-q90-setracker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6.png"/><Relationship Id="rId59" Type="http://schemas.openxmlformats.org/officeDocument/2006/relationships/hyperlink" Target="https://ismartwatch.ru/wp-content/uploads/2017/02/Setracker_smartwatch_q90-7.png" TargetMode="External"/><Relationship Id="rId67" Type="http://schemas.openxmlformats.org/officeDocument/2006/relationships/image" Target="media/image18.png"/><Relationship Id="rId20" Type="http://schemas.openxmlformats.org/officeDocument/2006/relationships/hyperlink" Target="https://ismartwatch.ru/3732-insrtukcia-smart-baby-watch-q90-setracker" TargetMode="External"/><Relationship Id="rId41" Type="http://schemas.openxmlformats.org/officeDocument/2006/relationships/image" Target="media/image3.png"/><Relationship Id="rId54" Type="http://schemas.openxmlformats.org/officeDocument/2006/relationships/hyperlink" Target="https://ismartwatch.ru/wp-content/uploads/2017/02/Setracker_smartwatch_q90-5.png" TargetMode="External"/><Relationship Id="rId62" Type="http://schemas.openxmlformats.org/officeDocument/2006/relationships/image" Target="media/image15.png"/><Relationship Id="rId70" Type="http://schemas.openxmlformats.org/officeDocument/2006/relationships/hyperlink" Target="https://ismartwatch.ru/wp-content/uploads/2017/02/Setracker_smartwatch_q90-11-1024x602.png" TargetMode="External"/><Relationship Id="rId75" Type="http://schemas.openxmlformats.org/officeDocument/2006/relationships/image" Target="media/image23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smartwatch.ru/3732-insrtukcia-smart-baby-watch-q90-setracker" TargetMode="External"/><Relationship Id="rId15" Type="http://schemas.openxmlformats.org/officeDocument/2006/relationships/hyperlink" Target="https://ismartwatch.ru/3732-insrtukcia-smart-baby-watch-q90-setracker" TargetMode="External"/><Relationship Id="rId23" Type="http://schemas.openxmlformats.org/officeDocument/2006/relationships/hyperlink" Target="https://ismartwatch.ru/3732-insrtukcia-smart-baby-watch-q90-setracker" TargetMode="External"/><Relationship Id="rId28" Type="http://schemas.openxmlformats.org/officeDocument/2006/relationships/hyperlink" Target="https://ismartwatch.ru/3732-insrtukcia-smart-baby-watch-q90-setracker" TargetMode="External"/><Relationship Id="rId36" Type="http://schemas.openxmlformats.org/officeDocument/2006/relationships/hyperlink" Target="https://ismartwatch.ru/11957-vybrat-tarif-dlya-detskix-chasov" TargetMode="External"/><Relationship Id="rId49" Type="http://schemas.openxmlformats.org/officeDocument/2006/relationships/hyperlink" Target="https://ismartwatch.ru/wp-content/uploads/2017/02/Setracker_smartwatch_q90-4.png" TargetMode="External"/><Relationship Id="rId57" Type="http://schemas.openxmlformats.org/officeDocument/2006/relationships/hyperlink" Target="https://ismartwatch.ru/wp-content/uploads/2017/02/Setracker_smartwatch_q90-6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3097</Words>
  <Characters>17655</Characters>
  <Application>Microsoft Office Word</Application>
  <DocSecurity>0</DocSecurity>
  <Lines>147</Lines>
  <Paragraphs>41</Paragraphs>
  <ScaleCrop>false</ScaleCrop>
  <Company/>
  <LinksUpToDate>false</LinksUpToDate>
  <CharactersWithSpaces>20711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Q</dc:creator>
  <cp:keywords/>
  <dc:description/>
  <cp:lastModifiedBy>W Q</cp:lastModifiedBy>
  <cp:revision>1</cp:revision>
  <dcterms:created xsi:type="dcterms:W3CDTF">2018-10-16T09:53:00Z</dcterms:created>
  <dcterms:modified xsi:type="dcterms:W3CDTF">2018-10-16T09:58:00Z</dcterms:modified>
</cp:coreProperties>
</file>